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                  </w:t>
      </w:r>
    </w:p>
    <w:p>
      <w:pPr>
        <w:pStyle w:val="Normal"/>
        <w:spacing w:lineRule="auto" w:line="240" w:before="0" w:after="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РОССИЙСКАЯ ФЕДЕРАЦИЯ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ИВАНОВСКАЯ  ОБЛАСТЬ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>САВИНСКИЙ МУНИЦИПАЛЬНЫЙ РАЙОН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>СОВЕТ САВИНСКОГО СЕЛЬСКОГО ПОСЕЛЕНИЯ</w:t>
      </w:r>
    </w:p>
    <w:p>
      <w:pPr>
        <w:pStyle w:val="Normal"/>
        <w:spacing w:lineRule="auto" w:line="240" w:before="0" w:after="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ТРЕТЬЕГО СОЗЫВА                                     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>
      <w:pPr>
        <w:pStyle w:val="Normal"/>
        <w:spacing w:lineRule="auto" w:line="252"/>
        <w:rPr/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от   24.06.2020 г.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№ 28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</w:p>
    <w:p>
      <w:pPr>
        <w:pStyle w:val="Normal"/>
        <w:tabs>
          <w:tab w:val="clear" w:pos="708"/>
          <w:tab w:val="left" w:pos="2850" w:leader="none"/>
        </w:tabs>
        <w:spacing w:lineRule="exact" w:line="240"/>
        <w:ind w:left="0" w:right="-45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п. Савино</w:t>
      </w:r>
      <w:r>
        <w:rPr>
          <w:rStyle w:val="Style16"/>
          <w:rFonts w:ascii="Times New Roman" w:hAnsi="Times New Roman"/>
          <w:b/>
          <w:color w:val="000000"/>
          <w:sz w:val="26"/>
          <w:szCs w:val="26"/>
        </w:rPr>
        <w:t xml:space="preserve">      </w:t>
      </w:r>
    </w:p>
    <w:p>
      <w:pPr>
        <w:pStyle w:val="Style24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4"/>
        <w:jc w:val="center"/>
        <w:rPr>
          <w:b/>
          <w:b/>
          <w:sz w:val="28"/>
          <w:szCs w:val="28"/>
        </w:rPr>
      </w:pPr>
      <w:bookmarkStart w:id="0" w:name="__DdeLink__11723_2616348085"/>
      <w:r>
        <w:rPr>
          <w:b/>
          <w:sz w:val="26"/>
          <w:szCs w:val="26"/>
        </w:rPr>
        <w:t xml:space="preserve">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Савинского сельского поселения, при реализации преимущественного права на приобретение такого имущества </w:t>
      </w:r>
      <w:bookmarkEnd w:id="0"/>
    </w:p>
    <w:p>
      <w:pPr>
        <w:pStyle w:val="ConsPlusDocList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94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Руководствуясь статьей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 Савинского сельского поселения,  в целях установления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 Савинского сельского поселения, при реализации преимущественного права на приобретение   такого   имущества,  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Совет   Савинского   сельского  поселения  </w:t>
      </w:r>
      <w:r>
        <w:rPr>
          <w:rFonts w:cs="Times New Roman" w:ascii="Times New Roman" w:hAnsi="Times New Roman"/>
          <w:b/>
          <w:bCs/>
          <w:sz w:val="26"/>
          <w:szCs w:val="26"/>
        </w:rPr>
        <w:t>р е ш и 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1. 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Савинского сельского поселения, при реализации преимущественного права на приобретение такого имущества, равный пяти годам.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Решение</w:t>
      </w:r>
      <w:r>
        <w:rPr>
          <w:rFonts w:eastAsia="Arial" w:cs="Times New Roman" w:ascii="Times New Roman" w:hAnsi="Times New Roman"/>
          <w:b w:val="false"/>
          <w:bCs w:val="false"/>
          <w:sz w:val="26"/>
          <w:szCs w:val="26"/>
        </w:rPr>
        <w:t xml:space="preserve"> обнародовать на информационном стенде  и </w:t>
      </w:r>
      <w:r>
        <w:rPr>
          <w:rFonts w:eastAsia="Arial" w:cs="Times New Roman" w:ascii="Times New Roman" w:hAnsi="Times New Roman"/>
          <w:b w:val="false"/>
          <w:bCs/>
          <w:sz w:val="26"/>
          <w:szCs w:val="26"/>
          <w:lang w:eastAsia="en-US"/>
        </w:rPr>
        <w:t>на  официальном  сайте Савинского сельского поселения в информационно - телекоммуникационной  сети «Интернет»</w:t>
      </w:r>
      <w:r>
        <w:rPr>
          <w:rFonts w:eastAsia="Arial" w:cs="Times New Roman" w:ascii="Times New Roman" w:hAnsi="Times New Roman"/>
          <w:b w:val="false"/>
          <w:bCs w:val="false"/>
          <w:sz w:val="26"/>
          <w:szCs w:val="26"/>
          <w:lang w:eastAsia="en-US"/>
        </w:rPr>
        <w:t>.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</w:t>
      </w:r>
    </w:p>
    <w:p>
      <w:pPr>
        <w:pStyle w:val="Normal"/>
        <w:widowControl/>
        <w:spacing w:lineRule="auto" w:line="240" w:before="38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3. Решение вступает в силу с момента его принятия.</w:t>
      </w:r>
    </w:p>
    <w:p>
      <w:pPr>
        <w:pStyle w:val="Style18"/>
        <w:spacing w:lineRule="auto" w:line="240" w:before="0" w:after="0"/>
        <w:jc w:val="center"/>
        <w:rPr>
          <w:rStyle w:val="Style16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spacing w:lineRule="auto" w:line="240" w:before="0" w:after="0"/>
        <w:jc w:val="center"/>
        <w:rPr>
          <w:rStyle w:val="Style16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spacing w:lineRule="auto" w:line="240" w:before="0" w:after="0"/>
        <w:jc w:val="left"/>
        <w:rPr/>
      </w:pPr>
      <w:r>
        <w:rPr>
          <w:rStyle w:val="Style16"/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Style w:val="Style16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Style w:val="Style16"/>
          <w:rFonts w:ascii="Times New Roman" w:hAnsi="Times New Roman"/>
          <w:b/>
          <w:bCs/>
          <w:color w:val="000000"/>
          <w:sz w:val="26"/>
          <w:szCs w:val="26"/>
        </w:rPr>
        <w:t xml:space="preserve">Глава Савинского  </w:t>
      </w:r>
    </w:p>
    <w:p>
      <w:pPr>
        <w:pStyle w:val="Style18"/>
        <w:spacing w:lineRule="auto" w:line="240" w:before="0" w:after="0"/>
        <w:jc w:val="left"/>
        <w:rPr/>
      </w:pPr>
      <w:r>
        <w:rPr>
          <w:rStyle w:val="Style16"/>
          <w:rFonts w:ascii="Times New Roman" w:hAnsi="Times New Roman"/>
          <w:b/>
          <w:bCs/>
          <w:color w:val="000000"/>
          <w:sz w:val="26"/>
          <w:szCs w:val="26"/>
        </w:rPr>
        <w:t xml:space="preserve">   </w:t>
      </w:r>
      <w:r>
        <w:rPr>
          <w:rStyle w:val="Style16"/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                И.Н.Королькова                    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18"/>
        <w:spacing w:lineRule="auto" w:line="240" w:before="0" w:after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18"/>
        <w:spacing w:lineRule="auto" w:line="240" w:before="0" w:after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Председатель Совета</w:t>
      </w:r>
    </w:p>
    <w:p>
      <w:pPr>
        <w:pStyle w:val="Style18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Савинского сельского поселения                             Р.Ю.Забегалов</w:t>
      </w:r>
    </w:p>
    <w:p>
      <w:pPr>
        <w:pStyle w:val="Style18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a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ef7ecb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ef7ecb"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27b6e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semiHidden/>
    <w:unhideWhenUsed/>
    <w:rsid w:val="00ef7e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ef7e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51">
    <w:name w:val="Style5"/>
    <w:basedOn w:val="Normal"/>
    <w:qFormat/>
    <w:pPr>
      <w:widowControl w:val="false"/>
    </w:pPr>
    <w:rPr/>
  </w:style>
  <w:style w:type="paragraph" w:styleId="Style24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ConsPlusDocList">
    <w:name w:val="ConsPlusDocList"/>
    <w:next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LibreOffice/6.1.3.2$Windows_X86_64 LibreOffice_project/86daf60bf00efa86ad547e59e09d6bb77c699acb</Application>
  <Pages>1</Pages>
  <Words>205</Words>
  <Characters>1554</Characters>
  <CharactersWithSpaces>2306</CharactersWithSpaces>
  <Paragraphs>20</Paragraphs>
  <Company>Администрация Савинского с.п.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2018-06-26T05:17:00Z</dcterms:created>
  <dc:creator>Главбух</dc:creator>
  <dc:description/>
  <dc:language>ru-RU</dc:language>
  <cp:lastModifiedBy/>
  <cp:lastPrinted>2020-06-23T08:08:03Z</cp:lastPrinted>
  <dcterms:modified xsi:type="dcterms:W3CDTF">2020-06-23T08:08:12Z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Савинского с.п.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