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28" w:rsidRDefault="00821228" w:rsidP="00821228">
      <w:pPr>
        <w:pStyle w:val="a3"/>
        <w:shd w:val="clear" w:color="auto" w:fill="F2F2F2"/>
        <w:spacing w:before="240" w:beforeAutospacing="0" w:after="0" w:afterAutospacing="0"/>
        <w:rPr>
          <w:rFonts w:ascii="Arial" w:hAnsi="Arial" w:cs="Arial"/>
          <w:color w:val="333333"/>
        </w:rPr>
      </w:pPr>
      <w:r>
        <w:rPr>
          <w:rStyle w:val="a4"/>
          <w:color w:val="333333"/>
          <w:sz w:val="27"/>
          <w:szCs w:val="27"/>
        </w:rPr>
        <w:t>ИВАНОВСКАЯ ОБЛАСТЬ САВИНСКИЙ МУНИЦИПАЛЬНЫЙ РАЙОН</w:t>
      </w:r>
    </w:p>
    <w:p w:rsidR="00821228" w:rsidRDefault="00821228" w:rsidP="00821228">
      <w:pPr>
        <w:pStyle w:val="a3"/>
        <w:shd w:val="clear" w:color="auto" w:fill="F2F2F2"/>
        <w:spacing w:before="240" w:beforeAutospacing="0" w:after="0" w:afterAutospacing="0"/>
        <w:rPr>
          <w:rFonts w:ascii="Arial" w:hAnsi="Arial" w:cs="Arial"/>
          <w:color w:val="333333"/>
        </w:rPr>
      </w:pPr>
      <w:r>
        <w:rPr>
          <w:rStyle w:val="a4"/>
          <w:color w:val="333333"/>
          <w:sz w:val="27"/>
          <w:szCs w:val="27"/>
        </w:rPr>
        <w:t>СОВЕТ САВИНСКОГО СЕЛЬСКОГО ПОСЕЛЕНИЯ ВТОРОГО СОЗЫВА</w:t>
      </w:r>
    </w:p>
    <w:p w:rsidR="00821228" w:rsidRDefault="00821228" w:rsidP="00821228">
      <w:pPr>
        <w:pStyle w:val="a3"/>
        <w:shd w:val="clear" w:color="auto" w:fill="F2F2F2"/>
        <w:spacing w:before="240" w:beforeAutospacing="0" w:after="0" w:afterAutospacing="0"/>
        <w:rPr>
          <w:rFonts w:ascii="Arial" w:hAnsi="Arial" w:cs="Arial"/>
          <w:color w:val="333333"/>
        </w:rPr>
      </w:pPr>
      <w:r>
        <w:rPr>
          <w:rStyle w:val="a4"/>
          <w:color w:val="333333"/>
          <w:sz w:val="27"/>
          <w:szCs w:val="27"/>
        </w:rPr>
        <w:t>Р Е Ш Е Н И Е</w:t>
      </w:r>
      <w:r>
        <w:rPr>
          <w:rStyle w:val="apple-converted-space"/>
          <w:b/>
          <w:bCs/>
          <w:color w:val="333333"/>
          <w:sz w:val="27"/>
          <w:szCs w:val="27"/>
        </w:rPr>
        <w:t> </w:t>
      </w:r>
      <w:r>
        <w:rPr>
          <w:rStyle w:val="a4"/>
          <w:rFonts w:ascii="Arial" w:hAnsi="Arial" w:cs="Arial"/>
          <w:color w:val="333333"/>
          <w:sz w:val="27"/>
          <w:szCs w:val="27"/>
        </w:rPr>
        <w:t>24.05.2012 г. № 21</w:t>
      </w:r>
    </w:p>
    <w:p w:rsidR="00821228" w:rsidRDefault="00821228" w:rsidP="00821228">
      <w:pPr>
        <w:pStyle w:val="a3"/>
        <w:shd w:val="clear" w:color="auto" w:fill="F2F2F2"/>
        <w:spacing w:before="240" w:beforeAutospacing="0" w:after="0" w:afterAutospacing="0"/>
        <w:rPr>
          <w:rFonts w:ascii="Arial" w:hAnsi="Arial" w:cs="Arial"/>
          <w:color w:val="333333"/>
        </w:rPr>
      </w:pPr>
      <w:r>
        <w:rPr>
          <w:rStyle w:val="a4"/>
          <w:rFonts w:ascii="Arial" w:hAnsi="Arial" w:cs="Arial"/>
          <w:color w:val="333333"/>
          <w:sz w:val="27"/>
          <w:szCs w:val="27"/>
        </w:rPr>
        <w:t>Об утверждении Правил землепользования и застройки Савинского</w:t>
      </w:r>
    </w:p>
    <w:p w:rsidR="00821228" w:rsidRDefault="00821228" w:rsidP="00821228">
      <w:pPr>
        <w:pStyle w:val="a3"/>
        <w:shd w:val="clear" w:color="auto" w:fill="F2F2F2"/>
        <w:spacing w:before="240" w:beforeAutospacing="0" w:after="0" w:afterAutospacing="0"/>
        <w:rPr>
          <w:rFonts w:ascii="Arial" w:hAnsi="Arial" w:cs="Arial"/>
          <w:color w:val="333333"/>
        </w:rPr>
      </w:pPr>
      <w:r>
        <w:rPr>
          <w:rStyle w:val="a4"/>
          <w:rFonts w:ascii="Arial" w:hAnsi="Arial" w:cs="Arial"/>
          <w:color w:val="333333"/>
          <w:sz w:val="27"/>
          <w:szCs w:val="27"/>
        </w:rPr>
        <w:t>сельского поселения Савинского муниципального района</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rPr>
        <w:t> </w:t>
      </w:r>
    </w:p>
    <w:p w:rsidR="00821228" w:rsidRDefault="00821228" w:rsidP="00821228">
      <w:pPr>
        <w:pStyle w:val="a3"/>
        <w:shd w:val="clear" w:color="auto" w:fill="F2F2F2"/>
        <w:spacing w:before="240" w:beforeAutospacing="0" w:after="240" w:afterAutospacing="0"/>
        <w:rPr>
          <w:rFonts w:ascii="Arial" w:hAnsi="Arial" w:cs="Arial"/>
          <w:color w:val="333333"/>
        </w:rPr>
      </w:pPr>
      <w:r>
        <w:rPr>
          <w:rFonts w:ascii="Arial" w:hAnsi="Arial" w:cs="Arial"/>
          <w:color w:val="333333"/>
        </w:rPr>
        <w:t>Ивановской области</w:t>
      </w:r>
    </w:p>
    <w:p w:rsidR="00821228" w:rsidRDefault="00821228" w:rsidP="00821228">
      <w:pPr>
        <w:pStyle w:val="a3"/>
        <w:shd w:val="clear" w:color="auto" w:fill="F2F2F2"/>
        <w:spacing w:before="240" w:beforeAutospacing="0" w:after="240" w:afterAutospacing="0"/>
        <w:rPr>
          <w:rFonts w:ascii="Arial" w:hAnsi="Arial" w:cs="Arial"/>
          <w:color w:val="333333"/>
        </w:rPr>
      </w:pPr>
      <w:r>
        <w:rPr>
          <w:rFonts w:ascii="Arial" w:hAnsi="Arial" w:cs="Arial"/>
          <w:color w:val="333333"/>
          <w:sz w:val="20"/>
          <w:szCs w:val="20"/>
        </w:rPr>
        <w:t>В соответствии с Градостроительным кодексом РФ, Федеральным законом от 06.10.2003 г. № 131-ФЗ «Об общих принципах организации местного самоуправления в Российской Федерации», Уставом Савинского сельского поселения, рассмотрев протоколы публичных слушаний, заключение о результатах публичных слушаний по проекту Правил землепользования и застройки Савинского сельского поселения, Совет депутатов Савинского сельского поселения</w:t>
      </w:r>
      <w:r>
        <w:rPr>
          <w:rStyle w:val="apple-converted-space"/>
          <w:rFonts w:ascii="Arial" w:hAnsi="Arial" w:cs="Arial"/>
          <w:b/>
          <w:bCs/>
          <w:color w:val="333333"/>
          <w:sz w:val="20"/>
          <w:szCs w:val="20"/>
        </w:rPr>
        <w:t> </w:t>
      </w:r>
      <w:r>
        <w:rPr>
          <w:rStyle w:val="a4"/>
          <w:rFonts w:ascii="Arial" w:hAnsi="Arial" w:cs="Arial"/>
          <w:color w:val="333333"/>
          <w:sz w:val="20"/>
          <w:szCs w:val="20"/>
        </w:rPr>
        <w:t>РЕШИЛ:</w:t>
      </w:r>
    </w:p>
    <w:p w:rsidR="00821228" w:rsidRDefault="00821228" w:rsidP="00821228">
      <w:pPr>
        <w:pStyle w:val="a3"/>
        <w:numPr>
          <w:ilvl w:val="0"/>
          <w:numId w:val="43"/>
        </w:numPr>
        <w:shd w:val="clear" w:color="auto" w:fill="F2F2F2"/>
        <w:spacing w:before="240" w:beforeAutospacing="0" w:after="240" w:afterAutospacing="0" w:line="432" w:lineRule="atLeast"/>
        <w:ind w:left="700"/>
        <w:rPr>
          <w:rFonts w:ascii="Arial" w:hAnsi="Arial" w:cs="Arial"/>
          <w:color w:val="333333"/>
        </w:rPr>
      </w:pPr>
      <w:r>
        <w:rPr>
          <w:rFonts w:ascii="Arial" w:hAnsi="Arial" w:cs="Arial"/>
          <w:color w:val="333333"/>
          <w:sz w:val="20"/>
          <w:szCs w:val="20"/>
        </w:rPr>
        <w:t>Утвердить Правила землепользования и застройки Савинского сельского поселения Савинского муниципального района Ивановской области (Приложение ).</w:t>
      </w:r>
    </w:p>
    <w:p w:rsidR="00821228" w:rsidRDefault="00821228" w:rsidP="00821228">
      <w:pPr>
        <w:pStyle w:val="a3"/>
        <w:numPr>
          <w:ilvl w:val="0"/>
          <w:numId w:val="43"/>
        </w:numPr>
        <w:shd w:val="clear" w:color="auto" w:fill="F2F2F2"/>
        <w:spacing w:before="240" w:beforeAutospacing="0" w:after="240" w:afterAutospacing="0" w:line="432" w:lineRule="atLeast"/>
        <w:ind w:left="700"/>
        <w:rPr>
          <w:rFonts w:ascii="Arial" w:hAnsi="Arial" w:cs="Arial"/>
          <w:color w:val="333333"/>
        </w:rPr>
      </w:pPr>
      <w:r>
        <w:rPr>
          <w:rFonts w:ascii="Arial" w:hAnsi="Arial" w:cs="Arial"/>
          <w:color w:val="333333"/>
          <w:sz w:val="20"/>
          <w:szCs w:val="20"/>
        </w:rPr>
        <w:t>Опубликовать настоящее решение в районной газете «Знамя» и разместить на официальном сайте администрации Савинского сельского поселения в сети «Интернет»</w:t>
      </w:r>
    </w:p>
    <w:p w:rsidR="00821228" w:rsidRDefault="00821228" w:rsidP="00821228">
      <w:pPr>
        <w:pStyle w:val="a3"/>
        <w:numPr>
          <w:ilvl w:val="0"/>
          <w:numId w:val="43"/>
        </w:numPr>
        <w:shd w:val="clear" w:color="auto" w:fill="F2F2F2"/>
        <w:spacing w:before="240" w:beforeAutospacing="0" w:after="240" w:afterAutospacing="0" w:line="432" w:lineRule="atLeast"/>
        <w:ind w:left="700"/>
        <w:rPr>
          <w:rFonts w:ascii="Arial" w:hAnsi="Arial" w:cs="Arial"/>
          <w:color w:val="333333"/>
        </w:rPr>
      </w:pPr>
      <w:r>
        <w:rPr>
          <w:rFonts w:ascii="Arial" w:hAnsi="Arial" w:cs="Arial"/>
          <w:color w:val="333333"/>
          <w:sz w:val="20"/>
          <w:szCs w:val="20"/>
        </w:rPr>
        <w:t>Настоящее решение вступает в силу со дня его официального опубликования.</w:t>
      </w:r>
    </w:p>
    <w:p w:rsidR="00821228" w:rsidRDefault="00821228" w:rsidP="00821228">
      <w:pPr>
        <w:pStyle w:val="a3"/>
        <w:numPr>
          <w:ilvl w:val="0"/>
          <w:numId w:val="43"/>
        </w:numPr>
        <w:shd w:val="clear" w:color="auto" w:fill="F2F2F2"/>
        <w:spacing w:before="240" w:beforeAutospacing="0" w:after="240" w:afterAutospacing="0" w:line="432" w:lineRule="atLeast"/>
        <w:ind w:left="700"/>
        <w:rPr>
          <w:rFonts w:ascii="Arial" w:hAnsi="Arial" w:cs="Arial"/>
          <w:color w:val="333333"/>
        </w:rPr>
      </w:pPr>
      <w:r>
        <w:rPr>
          <w:rFonts w:ascii="Arial" w:hAnsi="Arial" w:cs="Arial"/>
          <w:color w:val="333333"/>
          <w:sz w:val="20"/>
          <w:szCs w:val="20"/>
        </w:rPr>
        <w:t>Контроль за исполнением настоящего решения возложить на Главу администрации Савинского сельского поселения Наганова А.В.</w:t>
      </w:r>
    </w:p>
    <w:p w:rsidR="00821228" w:rsidRDefault="00821228" w:rsidP="00821228">
      <w:pPr>
        <w:pStyle w:val="a3"/>
        <w:shd w:val="clear" w:color="auto" w:fill="F2F2F2"/>
        <w:spacing w:before="240" w:beforeAutospacing="0" w:after="240" w:afterAutospacing="0"/>
        <w:rPr>
          <w:rFonts w:ascii="Arial" w:hAnsi="Arial" w:cs="Arial"/>
          <w:color w:val="333333"/>
        </w:rPr>
      </w:pPr>
      <w:r>
        <w:rPr>
          <w:rFonts w:ascii="Arial" w:hAnsi="Arial" w:cs="Arial"/>
          <w:color w:val="333333"/>
          <w:sz w:val="20"/>
          <w:szCs w:val="20"/>
        </w:rPr>
        <w:t> Глава Савинского</w:t>
      </w:r>
    </w:p>
    <w:p w:rsidR="00821228" w:rsidRDefault="00821228" w:rsidP="00821228">
      <w:pPr>
        <w:pStyle w:val="a3"/>
        <w:shd w:val="clear" w:color="auto" w:fill="F2F2F2"/>
        <w:spacing w:before="240" w:beforeAutospacing="0" w:after="240" w:afterAutospacing="0"/>
        <w:rPr>
          <w:rFonts w:ascii="Arial" w:hAnsi="Arial" w:cs="Arial"/>
          <w:color w:val="333333"/>
        </w:rPr>
      </w:pPr>
      <w:r>
        <w:rPr>
          <w:rFonts w:ascii="Arial" w:hAnsi="Arial" w:cs="Arial"/>
          <w:color w:val="333333"/>
          <w:sz w:val="20"/>
          <w:szCs w:val="20"/>
        </w:rPr>
        <w:t>сельского поселения М.В. Полетаева</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color w:val="333333"/>
        </w:rPr>
        <w:t>УТВЕРЖДЕНЫ:</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Решением Совета</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Савинского сельского поселения</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от 24.05.2012 г. № 21</w:t>
      </w:r>
    </w:p>
    <w:p w:rsidR="00821228" w:rsidRDefault="00821228" w:rsidP="00821228">
      <w:pPr>
        <w:pStyle w:val="a3"/>
        <w:shd w:val="clear" w:color="auto" w:fill="FFFFFF"/>
        <w:spacing w:before="240" w:beforeAutospacing="0" w:after="0" w:afterAutospacing="0" w:line="360" w:lineRule="atLeast"/>
        <w:ind w:right="-301"/>
        <w:rPr>
          <w:rFonts w:ascii="Arial" w:hAnsi="Arial" w:cs="Arial"/>
          <w:color w:val="333333"/>
        </w:rPr>
      </w:pPr>
      <w:r>
        <w:rPr>
          <w:rStyle w:val="a4"/>
          <w:rFonts w:ascii="Arial" w:hAnsi="Arial" w:cs="Arial"/>
          <w:color w:val="000000"/>
          <w:sz w:val="16"/>
          <w:szCs w:val="16"/>
        </w:rPr>
        <w:t>ПРАВИЛА</w:t>
      </w:r>
    </w:p>
    <w:p w:rsidR="00821228" w:rsidRDefault="00821228" w:rsidP="00821228">
      <w:pPr>
        <w:pStyle w:val="a3"/>
        <w:shd w:val="clear" w:color="auto" w:fill="FFFFFF"/>
        <w:spacing w:before="240" w:beforeAutospacing="0" w:after="0" w:afterAutospacing="0" w:line="360" w:lineRule="atLeast"/>
        <w:ind w:right="-301"/>
        <w:rPr>
          <w:rFonts w:ascii="Arial" w:hAnsi="Arial" w:cs="Arial"/>
          <w:color w:val="333333"/>
        </w:rPr>
      </w:pPr>
      <w:r>
        <w:rPr>
          <w:rStyle w:val="a4"/>
          <w:rFonts w:ascii="Arial" w:hAnsi="Arial" w:cs="Arial"/>
          <w:color w:val="000000"/>
          <w:sz w:val="16"/>
          <w:szCs w:val="16"/>
        </w:rPr>
        <w:t>ЗЕМЛЕПОЛЬЗОВАНИЯ И ЗАСТРОЙКИ</w:t>
      </w:r>
    </w:p>
    <w:p w:rsidR="00821228" w:rsidRDefault="00821228" w:rsidP="00821228">
      <w:pPr>
        <w:pStyle w:val="a3"/>
        <w:shd w:val="clear" w:color="auto" w:fill="FFFFFF"/>
        <w:spacing w:before="240" w:beforeAutospacing="0" w:after="0" w:afterAutospacing="0" w:line="360" w:lineRule="atLeast"/>
        <w:ind w:right="-301"/>
        <w:rPr>
          <w:rFonts w:ascii="Arial" w:hAnsi="Arial" w:cs="Arial"/>
          <w:color w:val="333333"/>
        </w:rPr>
      </w:pPr>
      <w:r>
        <w:rPr>
          <w:rStyle w:val="a4"/>
          <w:rFonts w:ascii="Arial" w:hAnsi="Arial" w:cs="Arial"/>
          <w:color w:val="000000"/>
          <w:sz w:val="16"/>
          <w:szCs w:val="16"/>
        </w:rPr>
        <w:t>САВИНСКОГО СЕЛЬСКОГО ПОСЕЛЕНИЯ</w:t>
      </w:r>
    </w:p>
    <w:p w:rsidR="00821228" w:rsidRDefault="00821228" w:rsidP="00821228">
      <w:pPr>
        <w:pStyle w:val="a3"/>
        <w:shd w:val="clear" w:color="auto" w:fill="FFFFFF"/>
        <w:spacing w:before="62" w:beforeAutospacing="0" w:after="0" w:afterAutospacing="0" w:line="102" w:lineRule="atLeast"/>
        <w:rPr>
          <w:rFonts w:ascii="Arial" w:hAnsi="Arial" w:cs="Arial"/>
          <w:color w:val="333333"/>
        </w:rPr>
      </w:pPr>
      <w:r>
        <w:rPr>
          <w:rFonts w:ascii="Arial" w:hAnsi="Arial" w:cs="Arial"/>
          <w:color w:val="333333"/>
          <w:sz w:val="16"/>
          <w:szCs w:val="16"/>
        </w:rPr>
        <w:t>2012 г.</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Style w:val="a4"/>
          <w:rFonts w:ascii="Arial" w:hAnsi="Arial" w:cs="Arial"/>
          <w:color w:val="333333"/>
          <w:sz w:val="16"/>
          <w:szCs w:val="16"/>
        </w:rPr>
        <w:t>Оглавление</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Style w:val="a4"/>
          <w:rFonts w:ascii="Arial" w:hAnsi="Arial" w:cs="Arial"/>
          <w:color w:val="333333"/>
          <w:sz w:val="16"/>
          <w:szCs w:val="16"/>
        </w:rPr>
        <w:lastRenderedPageBreak/>
        <w:t>Часть I Порядок применения и внесения изменений в Правила</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Style w:val="a4"/>
          <w:rFonts w:ascii="Arial" w:hAnsi="Arial" w:cs="Arial"/>
          <w:color w:val="333333"/>
          <w:sz w:val="16"/>
          <w:szCs w:val="16"/>
        </w:rPr>
        <w:t>землепользования и застройки.</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Style w:val="a4"/>
          <w:rFonts w:ascii="Arial" w:hAnsi="Arial" w:cs="Arial"/>
          <w:color w:val="333333"/>
          <w:sz w:val="16"/>
          <w:szCs w:val="16"/>
        </w:rPr>
        <w:t>Часть</w:t>
      </w:r>
      <w:r>
        <w:rPr>
          <w:rStyle w:val="apple-converted-space"/>
          <w:rFonts w:ascii="Arial" w:hAnsi="Arial" w:cs="Arial"/>
          <w:b/>
          <w:bCs/>
          <w:color w:val="333333"/>
          <w:sz w:val="16"/>
          <w:szCs w:val="16"/>
        </w:rPr>
        <w:t> </w:t>
      </w:r>
      <w:r>
        <w:rPr>
          <w:rStyle w:val="a4"/>
          <w:rFonts w:ascii="Arial" w:hAnsi="Arial" w:cs="Arial"/>
          <w:color w:val="333333"/>
          <w:sz w:val="16"/>
          <w:szCs w:val="16"/>
        </w:rPr>
        <w:t>II. Градостроительное зонирование. Схемы зон с особыми условиями использования территорий.</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Style w:val="a4"/>
          <w:rFonts w:ascii="Arial" w:hAnsi="Arial" w:cs="Arial"/>
          <w:color w:val="333333"/>
          <w:sz w:val="16"/>
          <w:szCs w:val="16"/>
        </w:rPr>
        <w:t>Часть</w:t>
      </w:r>
      <w:r>
        <w:rPr>
          <w:rStyle w:val="apple-converted-space"/>
          <w:rFonts w:ascii="Arial" w:hAnsi="Arial" w:cs="Arial"/>
          <w:b/>
          <w:bCs/>
          <w:color w:val="333333"/>
          <w:sz w:val="16"/>
          <w:szCs w:val="16"/>
        </w:rPr>
        <w:t> </w:t>
      </w:r>
      <w:r>
        <w:rPr>
          <w:rStyle w:val="a4"/>
          <w:rFonts w:ascii="Arial" w:hAnsi="Arial" w:cs="Arial"/>
          <w:color w:val="333333"/>
          <w:sz w:val="16"/>
          <w:szCs w:val="16"/>
        </w:rPr>
        <w:t>III. Градостроительные регламенты.</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Правила землепользования и застройки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Савинского сельского поселения</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000000"/>
          <w:sz w:val="16"/>
          <w:szCs w:val="16"/>
        </w:rPr>
        <w:t>Введение</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000000"/>
          <w:sz w:val="16"/>
          <w:szCs w:val="16"/>
        </w:rPr>
        <w:t>Правила землепользования и застройки муниципального образования Савинского сельского поселения (далее по тексту — Правила, Правила застройки)являются муниципальным нормативным правовым актом муниципального образования Савинское сельское поселение, разработанным в соответствии с Градостроительным кодексом Российской Федерации,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и другими нормативными правовыми актами Российской Федерации, нормативными правовыми актами Ивановской области, Уставом и другими муниципальными правовыми актами муниципального образования Савинское сельское поселение.</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000000"/>
          <w:sz w:val="16"/>
          <w:szCs w:val="16"/>
        </w:rPr>
        <w:t>Настоящие правила разработаны в отношении части территории Савинского сельского поселения ограниченной населенными пунктами Антилохово, Шестуниха, Савино, Полома (далее по тексту – Савинское сельское поселение),</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000000"/>
          <w:sz w:val="16"/>
          <w:szCs w:val="16"/>
        </w:rPr>
        <w:t>Целями Правил застройки являются:</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создание условий для</w:t>
      </w:r>
      <w:r>
        <w:rPr>
          <w:rStyle w:val="apple-converted-space"/>
          <w:rFonts w:ascii="Arial" w:hAnsi="Arial" w:cs="Arial"/>
          <w:color w:val="000000"/>
          <w:sz w:val="16"/>
          <w:szCs w:val="16"/>
        </w:rPr>
        <w:t> </w:t>
      </w:r>
      <w:r>
        <w:rPr>
          <w:rFonts w:ascii="Arial" w:hAnsi="Arial" w:cs="Arial"/>
          <w:color w:val="000000"/>
          <w:sz w:val="16"/>
          <w:szCs w:val="16"/>
        </w:rPr>
        <w:t>устойчивого пространственного (градостроительного) развития, что предполагает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на окружающую среду, обеспечение охраны и рационального использования природных ресурсов, сохранение историко-культурного наследия, местных традиций и особенностей в интересах настоящего и будущих поколений;</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создание условий для планировки территории;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защита прав граждан и обеспечение равенства прав физических и юридических лиц в градостроительных отношениях;</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000000"/>
          <w:sz w:val="16"/>
          <w:szCs w:val="16"/>
        </w:rPr>
        <w:t>Правила застройки регламентируют следующую деятельность органов и должностных лиц местного самоуправления муниципального образования Савинское сельское поселение, физических и юридических лиц в области землепользования и застройки: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предоставление разрешения на условно разрешенный вид использования земельного участка или объекта капитального строительства;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разработка, согласование и утверждение проектной документации;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выдача разрешений на строительство, разрешений на ввод объекта в эксплуатацию;</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подготовка и обеспечение подготовки документации по планировке территории;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внесение изменений в настоящие Правила;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организация и проведение публичных слушаний по вопросам землепользования и застройки;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 другие вопросы, отнесенные к градостроительной деятельности.</w:t>
      </w:r>
    </w:p>
    <w:p w:rsidR="00821228" w:rsidRDefault="00821228" w:rsidP="00821228">
      <w:pPr>
        <w:pStyle w:val="a3"/>
        <w:shd w:val="clear" w:color="auto" w:fill="FFFFFF"/>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lastRenderedPageBreak/>
        <w:t>Часть I. Порядок применения и внесения изменений в Правила.</w:t>
      </w:r>
    </w:p>
    <w:p w:rsidR="00821228" w:rsidRDefault="00821228" w:rsidP="00821228">
      <w:pPr>
        <w:pStyle w:val="a3"/>
        <w:shd w:val="clear" w:color="auto" w:fill="FFFFFF"/>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Глава 1. Положение о регулировании землепользования и застройки органами местного самоуправления муниципального образования Савинское сельское поселение.</w:t>
      </w:r>
    </w:p>
    <w:p w:rsidR="00821228" w:rsidRDefault="00821228" w:rsidP="00821228">
      <w:pPr>
        <w:pStyle w:val="a3"/>
        <w:shd w:val="clear" w:color="auto" w:fill="FFFFFF"/>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Статья 1. Основные понятия, используемые в Правилах.</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Понятия, используемые в настоящих Правилах, применяются в следующем значении: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000000"/>
          <w:sz w:val="16"/>
          <w:szCs w:val="16"/>
        </w:rPr>
        <w:t>строительные намерения заявителя</w:t>
      </w:r>
      <w:r>
        <w:rPr>
          <w:rStyle w:val="apple-converted-space"/>
          <w:rFonts w:ascii="Arial" w:hAnsi="Arial" w:cs="Arial"/>
          <w:color w:val="000000"/>
          <w:sz w:val="16"/>
          <w:szCs w:val="16"/>
        </w:rPr>
        <w:t> </w:t>
      </w:r>
      <w:r>
        <w:rPr>
          <w:rFonts w:ascii="Arial" w:hAnsi="Arial" w:cs="Arial"/>
          <w:color w:val="000000"/>
          <w:sz w:val="16"/>
          <w:szCs w:val="16"/>
        </w:rPr>
        <w:t>- планируемое строительство, реконструкция, капитальный ремонт объекта капитального строительства;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000000"/>
          <w:sz w:val="16"/>
          <w:szCs w:val="16"/>
        </w:rPr>
        <w:t>планировка территории</w:t>
      </w:r>
      <w:r>
        <w:rPr>
          <w:rStyle w:val="apple-converted-space"/>
          <w:rFonts w:ascii="Arial" w:hAnsi="Arial" w:cs="Arial"/>
          <w:color w:val="000000"/>
          <w:sz w:val="16"/>
          <w:szCs w:val="16"/>
        </w:rPr>
        <w:t> </w:t>
      </w:r>
      <w:r>
        <w:rPr>
          <w:rFonts w:ascii="Arial" w:hAnsi="Arial" w:cs="Arial"/>
          <w:color w:val="000000"/>
          <w:sz w:val="16"/>
          <w:szCs w:val="16"/>
        </w:rPr>
        <w:t>-</w:t>
      </w:r>
      <w:r>
        <w:rPr>
          <w:rStyle w:val="apple-converted-space"/>
          <w:rFonts w:ascii="Arial" w:hAnsi="Arial" w:cs="Arial"/>
          <w:color w:val="000000"/>
          <w:sz w:val="16"/>
          <w:szCs w:val="16"/>
        </w:rPr>
        <w:t> </w:t>
      </w:r>
      <w:r>
        <w:rPr>
          <w:rFonts w:ascii="Arial" w:hAnsi="Arial" w:cs="Arial"/>
          <w:color w:val="000000"/>
          <w:sz w:val="16"/>
          <w:szCs w:val="16"/>
        </w:rPr>
        <w:t>одна из разновидностей градостроительнойдеятельности по упорядочению и созданию условий для развития территории,осуществляемая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000000"/>
          <w:sz w:val="16"/>
          <w:szCs w:val="16"/>
        </w:rPr>
        <w:t>документация по планировке территории</w:t>
      </w:r>
      <w:r>
        <w:rPr>
          <w:rStyle w:val="apple-converted-space"/>
          <w:rFonts w:ascii="Arial" w:hAnsi="Arial" w:cs="Arial"/>
          <w:b/>
          <w:bCs/>
          <w:color w:val="000000"/>
          <w:sz w:val="16"/>
          <w:szCs w:val="16"/>
        </w:rPr>
        <w:t> </w:t>
      </w:r>
      <w:r>
        <w:rPr>
          <w:rFonts w:ascii="Arial" w:hAnsi="Arial" w:cs="Arial"/>
          <w:color w:val="000000"/>
          <w:sz w:val="16"/>
          <w:szCs w:val="16"/>
        </w:rPr>
        <w:t>- проекты планировки территории, проекты межевания территории, градостроительные планы земельных участков;</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000000"/>
          <w:sz w:val="16"/>
          <w:szCs w:val="16"/>
        </w:rPr>
        <w:t>проект планировки</w:t>
      </w:r>
      <w:r>
        <w:rPr>
          <w:rStyle w:val="apple-converted-space"/>
          <w:rFonts w:ascii="Arial" w:hAnsi="Arial" w:cs="Arial"/>
          <w:color w:val="000000"/>
          <w:sz w:val="16"/>
          <w:szCs w:val="16"/>
        </w:rPr>
        <w:t> </w:t>
      </w:r>
      <w:r>
        <w:rPr>
          <w:rFonts w:ascii="Arial" w:hAnsi="Arial" w:cs="Arial"/>
          <w:color w:val="000000"/>
          <w:sz w:val="16"/>
          <w:szCs w:val="16"/>
        </w:rPr>
        <w:t>—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821228" w:rsidRDefault="00821228" w:rsidP="00821228">
      <w:pPr>
        <w:pStyle w:val="a3"/>
        <w:shd w:val="clear" w:color="auto" w:fill="FFFFFF"/>
        <w:spacing w:before="240" w:beforeAutospacing="0" w:after="0" w:afterAutospacing="0" w:line="102" w:lineRule="atLeast"/>
        <w:ind w:right="-272"/>
        <w:rPr>
          <w:rFonts w:ascii="Arial" w:hAnsi="Arial" w:cs="Arial"/>
          <w:color w:val="333333"/>
        </w:rPr>
      </w:pPr>
      <w:r>
        <w:rPr>
          <w:rStyle w:val="a4"/>
          <w:rFonts w:ascii="Arial" w:hAnsi="Arial" w:cs="Arial"/>
          <w:color w:val="000000"/>
          <w:sz w:val="16"/>
          <w:szCs w:val="16"/>
        </w:rPr>
        <w:t>проект межевания -</w:t>
      </w:r>
      <w:r>
        <w:rPr>
          <w:rStyle w:val="apple-converted-space"/>
          <w:rFonts w:ascii="Arial" w:hAnsi="Arial" w:cs="Arial"/>
          <w:b/>
          <w:bCs/>
          <w:color w:val="000000"/>
          <w:sz w:val="16"/>
          <w:szCs w:val="16"/>
        </w:rPr>
        <w:t> </w:t>
      </w:r>
      <w:r>
        <w:rPr>
          <w:rFonts w:ascii="Arial" w:hAnsi="Arial" w:cs="Arial"/>
          <w:color w:val="000000"/>
          <w:sz w:val="16"/>
          <w:szCs w:val="16"/>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градостроительный план земельного участка</w:t>
      </w:r>
      <w:r>
        <w:rPr>
          <w:rStyle w:val="apple-converted-space"/>
          <w:rFonts w:ascii="Arial" w:hAnsi="Arial" w:cs="Arial"/>
          <w:color w:val="333333"/>
          <w:sz w:val="16"/>
          <w:szCs w:val="16"/>
        </w:rPr>
        <w:t> </w:t>
      </w:r>
      <w:r>
        <w:rPr>
          <w:rFonts w:ascii="Arial" w:hAnsi="Arial" w:cs="Arial"/>
          <w:color w:val="333333"/>
          <w:sz w:val="16"/>
          <w:szCs w:val="16"/>
        </w:rPr>
        <w:t>–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000000"/>
          <w:sz w:val="16"/>
          <w:szCs w:val="16"/>
        </w:rPr>
        <w:t>технические условия присоединения к сетям инженерно-технического обеспечени</w:t>
      </w:r>
      <w:r>
        <w:rPr>
          <w:rFonts w:ascii="Arial" w:hAnsi="Arial" w:cs="Arial"/>
          <w:color w:val="000000"/>
          <w:sz w:val="16"/>
          <w:szCs w:val="16"/>
        </w:rPr>
        <w:t>я - информация, предусматривающая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информация о плате за подключение;</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000000"/>
          <w:sz w:val="16"/>
          <w:szCs w:val="16"/>
        </w:rPr>
        <w:t>комплексное освоение земельных участков в целях жилищного строительства - мероприятия, включающие в себя:</w:t>
      </w:r>
      <w:r>
        <w:rPr>
          <w:rStyle w:val="apple-converted-space"/>
          <w:rFonts w:ascii="Arial" w:hAnsi="Arial" w:cs="Arial"/>
          <w:color w:val="000000"/>
          <w:sz w:val="16"/>
          <w:szCs w:val="16"/>
        </w:rPr>
        <w:t> </w:t>
      </w:r>
      <w:r>
        <w:rPr>
          <w:rFonts w:ascii="Arial" w:hAnsi="Arial" w:cs="Arial"/>
          <w:color w:val="000000"/>
          <w:sz w:val="16"/>
          <w:szCs w:val="16"/>
        </w:rPr>
        <w:t>1) подготовку документации по планировке территории; 2) выполнение работ по обустройству территории посредством строительства объектов инженерной инфраструктуры; 3) осуществление строительства;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000000"/>
          <w:sz w:val="16"/>
          <w:szCs w:val="16"/>
        </w:rPr>
        <w:t>линейные объекты</w:t>
      </w:r>
      <w:r>
        <w:rPr>
          <w:rStyle w:val="apple-converted-space"/>
          <w:rFonts w:ascii="Arial" w:hAnsi="Arial" w:cs="Arial"/>
          <w:color w:val="000000"/>
          <w:sz w:val="16"/>
          <w:szCs w:val="16"/>
        </w:rPr>
        <w:t> </w:t>
      </w:r>
      <w:r>
        <w:rPr>
          <w:rFonts w:ascii="Arial" w:hAnsi="Arial" w:cs="Arial"/>
          <w:color w:val="000000"/>
          <w:sz w:val="16"/>
          <w:szCs w:val="16"/>
        </w:rPr>
        <w:t>-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000000"/>
          <w:sz w:val="16"/>
          <w:szCs w:val="16"/>
        </w:rPr>
        <w:t>заявитель</w:t>
      </w:r>
      <w:r>
        <w:rPr>
          <w:rStyle w:val="apple-converted-space"/>
          <w:rFonts w:ascii="Arial" w:hAnsi="Arial" w:cs="Arial"/>
          <w:color w:val="000000"/>
          <w:sz w:val="16"/>
          <w:szCs w:val="16"/>
        </w:rPr>
        <w:t> </w:t>
      </w:r>
      <w:r>
        <w:rPr>
          <w:rFonts w:ascii="Arial" w:hAnsi="Arial" w:cs="Arial"/>
          <w:color w:val="000000"/>
          <w:sz w:val="16"/>
          <w:szCs w:val="16"/>
        </w:rPr>
        <w:t>- физическое или юридическое лицо, желающее приобрести земельный участок для строительства и подавшее соответствующее заявление в уполномоченный на прием заявлений орган;</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000000"/>
          <w:sz w:val="16"/>
          <w:szCs w:val="16"/>
        </w:rPr>
        <w:t>развитие застроенной территории</w:t>
      </w:r>
      <w:r>
        <w:rPr>
          <w:rStyle w:val="apple-converted-space"/>
          <w:rFonts w:ascii="Arial" w:hAnsi="Arial" w:cs="Arial"/>
          <w:color w:val="000000"/>
          <w:sz w:val="16"/>
          <w:szCs w:val="16"/>
        </w:rPr>
        <w:t> </w:t>
      </w:r>
      <w:r>
        <w:rPr>
          <w:rFonts w:ascii="Arial" w:hAnsi="Arial" w:cs="Arial"/>
          <w:color w:val="000000"/>
          <w:sz w:val="16"/>
          <w:szCs w:val="16"/>
        </w:rPr>
        <w:t>- процедура предоставления земельных участков, отвечающих критериям, содержащимся в Градостроительном кодексе Российской Федерации, для строительства без проведения торгов в соответствии с земельным законодательством;</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высота здания, строения, сооружения</w:t>
      </w:r>
      <w:r>
        <w:rPr>
          <w:rStyle w:val="apple-converted-space"/>
          <w:rFonts w:ascii="Arial" w:hAnsi="Arial" w:cs="Arial"/>
          <w:color w:val="333333"/>
          <w:sz w:val="16"/>
          <w:szCs w:val="16"/>
        </w:rPr>
        <w:t> </w:t>
      </w:r>
      <w:r>
        <w:rPr>
          <w:rFonts w:ascii="Arial" w:hAnsi="Arial" w:cs="Arial"/>
          <w:color w:val="333333"/>
          <w:sz w:val="16"/>
          <w:szCs w:val="16"/>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градостроительное зонирование</w:t>
      </w:r>
      <w:r>
        <w:rPr>
          <w:rStyle w:val="apple-converted-space"/>
          <w:rFonts w:ascii="Arial" w:hAnsi="Arial" w:cs="Arial"/>
          <w:color w:val="333333"/>
          <w:sz w:val="16"/>
          <w:szCs w:val="16"/>
        </w:rPr>
        <w:t> </w:t>
      </w:r>
      <w:r>
        <w:rPr>
          <w:rFonts w:ascii="Arial" w:hAnsi="Arial" w:cs="Arial"/>
          <w:color w:val="333333"/>
          <w:sz w:val="16"/>
          <w:szCs w:val="16"/>
        </w:rPr>
        <w:t>– зонирование территорий муниципального образования в целях определения территориальных зон и установления градостроительных регламентов;</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градостроительный регламенты -</w:t>
      </w:r>
      <w:r>
        <w:rPr>
          <w:rStyle w:val="apple-converted-space"/>
          <w:rFonts w:ascii="Arial" w:hAnsi="Arial" w:cs="Arial"/>
          <w:b/>
          <w:bCs/>
          <w:color w:val="333333"/>
          <w:sz w:val="16"/>
          <w:szCs w:val="16"/>
        </w:rPr>
        <w:t> </w:t>
      </w:r>
      <w:r>
        <w:rPr>
          <w:rFonts w:ascii="Arial" w:hAnsi="Arial" w:cs="Arial"/>
          <w:color w:val="000000"/>
          <w:sz w:val="16"/>
          <w:szCs w:val="16"/>
        </w:rPr>
        <w:t>устанавливаемые в пределах границ соответствующих территориальных зон: 1) виды разрешенного использования земельных участков и других объектов недвижимости; 2) предельные размеры земельных участков; 3) предельные параметры разрешенного строительства и реконструкции; 4) ограничения использования земельных участков и объектов капитального строительства;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территориальные зоны</w:t>
      </w:r>
      <w:r>
        <w:rPr>
          <w:rStyle w:val="apple-converted-space"/>
          <w:rFonts w:ascii="Arial" w:hAnsi="Arial" w:cs="Arial"/>
          <w:color w:val="333333"/>
          <w:sz w:val="16"/>
          <w:szCs w:val="16"/>
        </w:rPr>
        <w:t> </w:t>
      </w:r>
      <w:r>
        <w:rPr>
          <w:rFonts w:ascii="Arial" w:hAnsi="Arial" w:cs="Arial"/>
          <w:color w:val="333333"/>
          <w:sz w:val="16"/>
          <w:szCs w:val="16"/>
        </w:rPr>
        <w:t>– зоны, для которых в настоящих Правилах определены границы и установлены градостроительные регламенты;</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lastRenderedPageBreak/>
        <w:t>коэффициент строительного использования земельного участка</w:t>
      </w:r>
      <w:r>
        <w:rPr>
          <w:rStyle w:val="apple-converted-space"/>
          <w:rFonts w:ascii="Arial" w:hAnsi="Arial" w:cs="Arial"/>
          <w:color w:val="333333"/>
          <w:sz w:val="16"/>
          <w:szCs w:val="16"/>
        </w:rPr>
        <w:t> </w:t>
      </w:r>
      <w:r>
        <w:rPr>
          <w:rFonts w:ascii="Arial" w:hAnsi="Arial" w:cs="Arial"/>
          <w:color w:val="333333"/>
          <w:sz w:val="16"/>
          <w:szCs w:val="16"/>
        </w:rPr>
        <w:t>–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красные линии</w:t>
      </w:r>
      <w:r>
        <w:rPr>
          <w:rStyle w:val="apple-converted-space"/>
          <w:rFonts w:ascii="Arial" w:hAnsi="Arial" w:cs="Arial"/>
          <w:color w:val="333333"/>
          <w:sz w:val="16"/>
          <w:szCs w:val="16"/>
        </w:rPr>
        <w:t> </w:t>
      </w:r>
      <w:r>
        <w:rPr>
          <w:rFonts w:ascii="Arial" w:hAnsi="Arial" w:cs="Arial"/>
          <w:color w:val="333333"/>
          <w:sz w:val="16"/>
          <w:szCs w:val="16"/>
        </w:rPr>
        <w:t>–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линии градостроительного регулирования</w:t>
      </w:r>
      <w:r>
        <w:rPr>
          <w:rStyle w:val="apple-converted-space"/>
          <w:rFonts w:ascii="Arial" w:hAnsi="Arial" w:cs="Arial"/>
          <w:color w:val="333333"/>
          <w:sz w:val="16"/>
          <w:szCs w:val="16"/>
        </w:rPr>
        <w:t> </w:t>
      </w:r>
      <w:r>
        <w:rPr>
          <w:rFonts w:ascii="Arial" w:hAnsi="Arial" w:cs="Arial"/>
          <w:color w:val="333333"/>
          <w:sz w:val="16"/>
          <w:szCs w:val="16"/>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многоквартирный жилой дом</w:t>
      </w:r>
      <w:r>
        <w:rPr>
          <w:rStyle w:val="apple-converted-space"/>
          <w:rFonts w:ascii="Arial" w:hAnsi="Arial" w:cs="Arial"/>
          <w:color w:val="333333"/>
          <w:sz w:val="16"/>
          <w:szCs w:val="16"/>
        </w:rPr>
        <w:t> </w:t>
      </w:r>
      <w:r>
        <w:rPr>
          <w:rFonts w:ascii="Arial" w:hAnsi="Arial" w:cs="Arial"/>
          <w:color w:val="333333"/>
          <w:sz w:val="16"/>
          <w:szCs w:val="16"/>
        </w:rPr>
        <w:t>–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индивидуальный (усадебный) жилой дом</w:t>
      </w:r>
      <w:r>
        <w:rPr>
          <w:rStyle w:val="apple-converted-space"/>
          <w:rFonts w:ascii="Arial" w:hAnsi="Arial" w:cs="Arial"/>
          <w:color w:val="333333"/>
          <w:sz w:val="16"/>
          <w:szCs w:val="16"/>
        </w:rPr>
        <w:t> </w:t>
      </w:r>
      <w:r>
        <w:rPr>
          <w:rFonts w:ascii="Arial" w:hAnsi="Arial" w:cs="Arial"/>
          <w:color w:val="333333"/>
          <w:sz w:val="16"/>
          <w:szCs w:val="16"/>
        </w:rPr>
        <w:t>– отдельно стоящий жилой дом с количеством этажей не более трех, предназначенный для проживания одной семьи;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блокированный жилой дом</w:t>
      </w:r>
      <w:r>
        <w:rPr>
          <w:rStyle w:val="apple-converted-space"/>
          <w:rFonts w:ascii="Arial" w:hAnsi="Arial" w:cs="Arial"/>
          <w:color w:val="333333"/>
          <w:sz w:val="16"/>
          <w:szCs w:val="16"/>
        </w:rPr>
        <w:t> </w:t>
      </w:r>
      <w:r>
        <w:rPr>
          <w:rFonts w:ascii="Arial" w:hAnsi="Arial" w:cs="Arial"/>
          <w:color w:val="333333"/>
          <w:sz w:val="16"/>
          <w:szCs w:val="16"/>
        </w:rPr>
        <w:t>–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приквартирный участок</w:t>
      </w:r>
      <w:r>
        <w:rPr>
          <w:rStyle w:val="apple-converted-space"/>
          <w:rFonts w:ascii="Arial" w:hAnsi="Arial" w:cs="Arial"/>
          <w:color w:val="333333"/>
          <w:sz w:val="16"/>
          <w:szCs w:val="16"/>
        </w:rPr>
        <w:t> </w:t>
      </w:r>
      <w:r>
        <w:rPr>
          <w:rFonts w:ascii="Arial" w:hAnsi="Arial" w:cs="Arial"/>
          <w:color w:val="333333"/>
          <w:sz w:val="16"/>
          <w:szCs w:val="16"/>
        </w:rPr>
        <w:t>– земельный участок, примыкающий к квартире (дому), с непосредственным выходом на него;</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объект капитального строительства</w:t>
      </w:r>
      <w:r>
        <w:rPr>
          <w:rStyle w:val="apple-converted-space"/>
          <w:rFonts w:ascii="Arial" w:hAnsi="Arial" w:cs="Arial"/>
          <w:color w:val="333333"/>
          <w:sz w:val="16"/>
          <w:szCs w:val="16"/>
        </w:rPr>
        <w:t> </w:t>
      </w:r>
      <w:r>
        <w:rPr>
          <w:rFonts w:ascii="Arial" w:hAnsi="Arial" w:cs="Arial"/>
          <w:color w:val="333333"/>
          <w:sz w:val="16"/>
          <w:szCs w:val="16"/>
        </w:rPr>
        <w:t>–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подрядчик</w:t>
      </w:r>
      <w:r>
        <w:rPr>
          <w:rStyle w:val="apple-converted-space"/>
          <w:rFonts w:ascii="Arial" w:hAnsi="Arial" w:cs="Arial"/>
          <w:color w:val="333333"/>
          <w:sz w:val="16"/>
          <w:szCs w:val="16"/>
        </w:rPr>
        <w:t> </w:t>
      </w:r>
      <w:r>
        <w:rPr>
          <w:rFonts w:ascii="Arial" w:hAnsi="Arial" w:cs="Arial"/>
          <w:color w:val="333333"/>
          <w:sz w:val="16"/>
          <w:szCs w:val="16"/>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процент застройки участка</w:t>
      </w:r>
      <w:r>
        <w:rPr>
          <w:rStyle w:val="apple-converted-space"/>
          <w:rFonts w:ascii="Arial" w:hAnsi="Arial" w:cs="Arial"/>
          <w:color w:val="333333"/>
          <w:sz w:val="16"/>
          <w:szCs w:val="16"/>
        </w:rPr>
        <w:t> </w:t>
      </w:r>
      <w:r>
        <w:rPr>
          <w:rFonts w:ascii="Arial" w:hAnsi="Arial" w:cs="Arial"/>
          <w:color w:val="333333"/>
          <w:sz w:val="16"/>
          <w:szCs w:val="16"/>
        </w:rPr>
        <w:t>–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публичный сервитут</w:t>
      </w:r>
      <w:r>
        <w:rPr>
          <w:rStyle w:val="apple-converted-space"/>
          <w:rFonts w:ascii="Arial" w:hAnsi="Arial" w:cs="Arial"/>
          <w:color w:val="333333"/>
          <w:sz w:val="16"/>
          <w:szCs w:val="16"/>
        </w:rPr>
        <w:t> </w:t>
      </w:r>
      <w:r>
        <w:rPr>
          <w:rFonts w:ascii="Arial" w:hAnsi="Arial" w:cs="Arial"/>
          <w:color w:val="333333"/>
          <w:sz w:val="16"/>
          <w:szCs w:val="16"/>
        </w:rPr>
        <w:t>–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разрешенное использованиеземельных участков и иных объектов недвижимости</w:t>
      </w:r>
      <w:r>
        <w:rPr>
          <w:rStyle w:val="apple-converted-space"/>
          <w:rFonts w:ascii="Arial" w:hAnsi="Arial" w:cs="Arial"/>
          <w:color w:val="333333"/>
          <w:sz w:val="16"/>
          <w:szCs w:val="16"/>
        </w:rPr>
        <w:t> </w:t>
      </w:r>
      <w:r>
        <w:rPr>
          <w:rFonts w:ascii="Arial" w:hAnsi="Arial" w:cs="Arial"/>
          <w:color w:val="333333"/>
          <w:sz w:val="16"/>
          <w:szCs w:val="16"/>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строительство</w:t>
      </w:r>
      <w:r>
        <w:rPr>
          <w:rStyle w:val="apple-converted-space"/>
          <w:rFonts w:ascii="Arial" w:hAnsi="Arial" w:cs="Arial"/>
          <w:color w:val="333333"/>
          <w:sz w:val="16"/>
          <w:szCs w:val="16"/>
        </w:rPr>
        <w:t> </w:t>
      </w:r>
      <w:r>
        <w:rPr>
          <w:rFonts w:ascii="Arial" w:hAnsi="Arial" w:cs="Arial"/>
          <w:color w:val="333333"/>
          <w:sz w:val="16"/>
          <w:szCs w:val="16"/>
        </w:rPr>
        <w:t>– создание зданий, строений, сооружений (в том числе на месте сносимых объектов капитального строительства);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реконструкция</w:t>
      </w:r>
      <w:r>
        <w:rPr>
          <w:rStyle w:val="apple-converted-space"/>
          <w:rFonts w:ascii="Arial" w:hAnsi="Arial" w:cs="Arial"/>
          <w:color w:val="333333"/>
          <w:sz w:val="16"/>
          <w:szCs w:val="16"/>
        </w:rPr>
        <w:t> </w:t>
      </w:r>
      <w:r>
        <w:rPr>
          <w:rFonts w:ascii="Arial" w:hAnsi="Arial" w:cs="Arial"/>
          <w:color w:val="333333"/>
          <w:sz w:val="16"/>
          <w:szCs w:val="16"/>
        </w:rPr>
        <w:t>–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капитальный ремонт</w:t>
      </w:r>
      <w:r>
        <w:rPr>
          <w:rStyle w:val="apple-converted-space"/>
          <w:rFonts w:ascii="Arial" w:hAnsi="Arial" w:cs="Arial"/>
          <w:color w:val="333333"/>
          <w:sz w:val="16"/>
          <w:szCs w:val="16"/>
        </w:rPr>
        <w:t> </w:t>
      </w:r>
      <w:r>
        <w:rPr>
          <w:rFonts w:ascii="Arial" w:hAnsi="Arial" w:cs="Arial"/>
          <w:color w:val="333333"/>
          <w:sz w:val="16"/>
          <w:szCs w:val="16"/>
        </w:rPr>
        <w:t>— ремонт, при проведении которого затрагиваются конструктивные и другие характеристики надежности и безопасности объектов капитального строительства.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территории общего пользования</w:t>
      </w:r>
      <w:r>
        <w:rPr>
          <w:rStyle w:val="apple-converted-space"/>
          <w:rFonts w:ascii="Arial" w:hAnsi="Arial" w:cs="Arial"/>
          <w:color w:val="333333"/>
          <w:sz w:val="16"/>
          <w:szCs w:val="16"/>
        </w:rPr>
        <w:t> </w:t>
      </w:r>
      <w:r>
        <w:rPr>
          <w:rFonts w:ascii="Arial" w:hAnsi="Arial" w:cs="Arial"/>
          <w:color w:val="333333"/>
          <w:sz w:val="16"/>
          <w:szCs w:val="16"/>
        </w:rPr>
        <w:t>–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821228" w:rsidRDefault="00821228" w:rsidP="00821228">
      <w:pPr>
        <w:pStyle w:val="a3"/>
        <w:shd w:val="clear" w:color="auto" w:fill="F2F2F2"/>
        <w:spacing w:before="23" w:beforeAutospacing="0" w:after="23" w:afterAutospacing="0" w:line="312" w:lineRule="atLeast"/>
        <w:rPr>
          <w:rFonts w:ascii="Arial" w:hAnsi="Arial" w:cs="Arial"/>
          <w:color w:val="333333"/>
        </w:rPr>
      </w:pPr>
      <w:r>
        <w:rPr>
          <w:rStyle w:val="a4"/>
          <w:rFonts w:ascii="Arial" w:hAnsi="Arial" w:cs="Arial"/>
          <w:color w:val="333333"/>
          <w:sz w:val="16"/>
          <w:szCs w:val="16"/>
        </w:rPr>
        <w:t>публичные земли</w:t>
      </w:r>
      <w:r>
        <w:rPr>
          <w:rStyle w:val="apple-converted-space"/>
          <w:rFonts w:ascii="Arial" w:hAnsi="Arial" w:cs="Arial"/>
          <w:color w:val="333333"/>
          <w:sz w:val="16"/>
          <w:szCs w:val="16"/>
        </w:rPr>
        <w:t> </w:t>
      </w:r>
      <w:r>
        <w:rPr>
          <w:rFonts w:ascii="Arial" w:hAnsi="Arial" w:cs="Arial"/>
          <w:color w:val="333333"/>
          <w:sz w:val="16"/>
          <w:szCs w:val="16"/>
        </w:rPr>
        <w:t xml:space="preserve">– земли, в состав которых включаются территории общего пользования (в том числе площади, улицы, проезды, парки, набережные, скверы, бульвары), которыми беспрепятственно пользуется неограниченный круг лиц, границы таких земель выделяются красными линиями, утверждаемыми в составе проектов планировки, а также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w:t>
      </w:r>
      <w:r>
        <w:rPr>
          <w:rFonts w:ascii="Arial" w:hAnsi="Arial" w:cs="Arial"/>
          <w:color w:val="333333"/>
          <w:sz w:val="16"/>
          <w:szCs w:val="16"/>
        </w:rPr>
        <w:lastRenderedPageBreak/>
        <w:t>установлением границ частей указанных земельных участков посредством границ зон действия публичных сервитутов, утверждаемых в составе документации по планировке территории.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частный сервитут</w:t>
      </w:r>
      <w:r>
        <w:rPr>
          <w:rStyle w:val="apple-converted-space"/>
          <w:rFonts w:ascii="Arial" w:hAnsi="Arial" w:cs="Arial"/>
          <w:color w:val="333333"/>
          <w:sz w:val="16"/>
          <w:szCs w:val="16"/>
        </w:rPr>
        <w:t> </w:t>
      </w:r>
      <w:r>
        <w:rPr>
          <w:rFonts w:ascii="Arial" w:hAnsi="Arial" w:cs="Arial"/>
          <w:color w:val="333333"/>
          <w:sz w:val="16"/>
          <w:szCs w:val="16"/>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21228" w:rsidRDefault="00821228" w:rsidP="00821228">
      <w:pPr>
        <w:pStyle w:val="a3"/>
        <w:shd w:val="clear" w:color="auto" w:fill="FFFFFF"/>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Статья 2. Основания введения, назначение и состав Правил.</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1. Настоящие Правила в соответствии с Градостроительным кодексом Российской Федерации, Земельным кодексом Российской Федерации предусматривают в Савинском сельском поселении систему регулирования землепользования и застройки, которая основана на градостроительном зонировании – делении части территории поселения в границах муниципального образования Савинское сельское поселение (с. Антилохово и д.д. Полома, Савино, Шестуниха)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(правовое зонирование),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2. Настоящие Правила регламентируют деятельность по:</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 проведению градостроительного зонирования территории муниципального образования Савинское сельское поселение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21228" w:rsidRDefault="00821228" w:rsidP="00821228">
      <w:pPr>
        <w:pStyle w:val="a3"/>
        <w:shd w:val="clear" w:color="auto" w:fill="F2F2F2"/>
        <w:spacing w:before="23" w:beforeAutospacing="0" w:after="23" w:afterAutospacing="0" w:line="312" w:lineRule="atLeast"/>
        <w:ind w:right="-284"/>
        <w:rPr>
          <w:rFonts w:ascii="Arial" w:hAnsi="Arial" w:cs="Arial"/>
          <w:color w:val="333333"/>
        </w:rPr>
      </w:pPr>
      <w:r>
        <w:rPr>
          <w:rFonts w:ascii="Arial" w:hAnsi="Arial" w:cs="Arial"/>
          <w:color w:val="333333"/>
          <w:sz w:val="16"/>
          <w:szCs w:val="16"/>
        </w:rPr>
        <w:t>2) градостроительной подготовке земельных участков – действий, осуществляемых в соответствии с градостроительным законодательством,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а также действий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и с использованием таких планов для подготовки проектной документации; </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4) подготовке градостроительных оснований для принятия решений о резервировании и изъятии земельных участков для реализации муниципальных нужд;</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5) подготовке проектной документации;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6) контролю над использованием и строительными изменениями объектов недвижимости, применению санкций в случаях и порядке, установленных законодательством;</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муниципального образования Савинское сельское поселениепо вопросам регулирования землепользования и застройки. Указанные акты применяются в части, не противоречащей настоящим Правилам.</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5.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Савинское сельское поселение.</w:t>
      </w:r>
    </w:p>
    <w:p w:rsidR="00821228" w:rsidRDefault="00821228" w:rsidP="00821228">
      <w:pPr>
        <w:pStyle w:val="a3"/>
        <w:shd w:val="clear" w:color="auto" w:fill="FFFFFF"/>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Статья 3. Градостроительные регламенты и их применение.</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1. Градостроительные регламенты устанавливаются в соответствии со статьей</w:t>
      </w:r>
      <w:r>
        <w:rPr>
          <w:rStyle w:val="apple-converted-space"/>
          <w:rFonts w:ascii="Arial" w:hAnsi="Arial" w:cs="Arial"/>
          <w:color w:val="333333"/>
          <w:sz w:val="16"/>
          <w:szCs w:val="16"/>
        </w:rPr>
        <w:t> </w:t>
      </w:r>
      <w:r>
        <w:rPr>
          <w:rFonts w:ascii="Arial" w:hAnsi="Arial" w:cs="Arial"/>
          <w:color w:val="000000"/>
          <w:sz w:val="16"/>
          <w:szCs w:val="16"/>
        </w:rPr>
        <w:t>36</w:t>
      </w:r>
      <w:r>
        <w:rPr>
          <w:rFonts w:ascii="Arial" w:hAnsi="Arial" w:cs="Arial"/>
          <w:color w:val="333333"/>
          <w:sz w:val="16"/>
          <w:szCs w:val="16"/>
        </w:rPr>
        <w:t>Градостроительного кодекса Российской Федерации.</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lastRenderedPageBreak/>
        <w:t>2. Для каждого земельного участка, иного объекта недвижимости, расположенного в границах Поселения, разрешенным считается такое использование, которое соответствует:</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 градостроительным регламентам</w:t>
      </w:r>
      <w:r>
        <w:rPr>
          <w:rStyle w:val="apple-converted-space"/>
          <w:rFonts w:ascii="Arial" w:hAnsi="Arial" w:cs="Arial"/>
          <w:color w:val="333333"/>
          <w:sz w:val="16"/>
          <w:szCs w:val="16"/>
        </w:rPr>
        <w:t> </w:t>
      </w:r>
      <w:r>
        <w:rPr>
          <w:rFonts w:ascii="Arial" w:hAnsi="Arial" w:cs="Arial"/>
          <w:color w:val="000000"/>
          <w:sz w:val="16"/>
          <w:szCs w:val="16"/>
        </w:rPr>
        <w:t>части III настоящих Правил;</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3. Градостроительный регламент в части видов разрешенного использования недвижимости</w:t>
      </w:r>
      <w:r>
        <w:rPr>
          <w:rStyle w:val="apple-converted-space"/>
          <w:rFonts w:ascii="Arial" w:hAnsi="Arial" w:cs="Arial"/>
          <w:color w:val="333333"/>
          <w:sz w:val="16"/>
          <w:szCs w:val="16"/>
        </w:rPr>
        <w:t> </w:t>
      </w:r>
      <w:r>
        <w:rPr>
          <w:rFonts w:ascii="Arial" w:hAnsi="Arial" w:cs="Arial"/>
          <w:color w:val="000000"/>
          <w:sz w:val="16"/>
          <w:szCs w:val="16"/>
        </w:rPr>
        <w:t>(часть III настоящих Правил) включает:</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000000"/>
          <w:sz w:val="16"/>
          <w:szCs w:val="16"/>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000000"/>
          <w:sz w:val="16"/>
          <w:szCs w:val="16"/>
        </w:rPr>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000000"/>
          <w:sz w:val="16"/>
          <w:szCs w:val="16"/>
        </w:rPr>
        <w:t>4. Собственники, землепользователи, землевладельцы, арендаторы земельных участков, иных объектов недвижимости,</w:t>
      </w:r>
      <w:r>
        <w:rPr>
          <w:rStyle w:val="apple-converted-space"/>
          <w:rFonts w:ascii="Arial" w:hAnsi="Arial" w:cs="Arial"/>
          <w:color w:val="000000"/>
          <w:sz w:val="16"/>
          <w:szCs w:val="16"/>
        </w:rPr>
        <w:t> </w:t>
      </w:r>
      <w:r>
        <w:rPr>
          <w:rFonts w:ascii="Arial" w:hAnsi="Arial" w:cs="Arial"/>
          <w:color w:val="000000"/>
          <w:sz w:val="16"/>
          <w:szCs w:val="16"/>
        </w:rPr>
        <w:t>за исключением органов государственной власти, органов местного самоуправления, гос</w:t>
      </w:r>
      <w:r>
        <w:rPr>
          <w:rFonts w:ascii="Arial" w:hAnsi="Arial" w:cs="Arial"/>
          <w:color w:val="333333"/>
          <w:sz w:val="16"/>
          <w:szCs w:val="16"/>
        </w:rPr>
        <w:t>ударственных и муниципальных учреждений, государственных и муниципальных унитарных предприятий,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Савинское сельское поселение.</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Указанный порядок устанавливается применительно к случаям, когда: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муниципального образования Савинское сельское поселение сельское поселение. Администрация муниципального образования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3) собственник, пользователь, владелец, арендатор недвижимости запрашивает в администрации изменение основного разрешенного вида использования на разрешенное по специальному согласованию.</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2) минимальные отступы построек от границ земельных участков, фиксирующие «пятно застройки» (часть земельного участка, расположенная непосредственно под строением), за пределами которого возводить строения запрещено;</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lastRenderedPageBreak/>
        <w:t>3) предельную (максимальную и (или) минимальную) этажность (высоту) построек;</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Поселения.</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7. Аллеи, скверы, объекты благоустройства (в том числе площадки для выгула собак, площадки для мусоросборников) и озеленения, малые архитектурные формы (в том числе городская мебель, биотуалеты, ограды), элементы дизайна, скульптурные композиции, расположенные в границах территорий общего пользования, а также отделения милиции, объекты пожарной охраны, банкоматы, пункты оказания первой медицинской помощи, строительные площадки, объекты, связанные с отправлением культа, площадки для временного складирования грунта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Вспомогательные и условно разрешенные виды использования земельных участков и объектов капитального строительства территориальных зон и параметры застройки земельных участков в данном случае не применяются</w:t>
      </w:r>
    </w:p>
    <w:p w:rsidR="00821228" w:rsidRDefault="00821228" w:rsidP="00821228">
      <w:pPr>
        <w:pStyle w:val="a3"/>
        <w:shd w:val="clear" w:color="auto" w:fill="FFFFFF"/>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Статья 4. Открытость и доступность информации о землепользовании и застройке.</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Администрация Савинского сельского поселения обеспечивает возможность ознакомления с настоящими Правилами всем желающим путем:</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 опубликования Правил в средствах массовой информации;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2) помещения Правил в сети «Интернет»;</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Савинское сельское поселение;</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4) предоставления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w:t>
      </w:r>
    </w:p>
    <w:p w:rsidR="00821228" w:rsidRDefault="00821228" w:rsidP="00821228">
      <w:pPr>
        <w:pStyle w:val="a3"/>
        <w:shd w:val="clear" w:color="auto" w:fill="FFFFFF"/>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Статья 5. Общие положения, относящиеся к ранее возникшим правам.</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1. Принятые до введения в действие настоящих Правил нормативные</w:t>
      </w:r>
      <w:r>
        <w:rPr>
          <w:rStyle w:val="apple-converted-space"/>
          <w:rFonts w:ascii="Arial" w:hAnsi="Arial" w:cs="Arial"/>
          <w:color w:val="333333"/>
          <w:sz w:val="16"/>
          <w:szCs w:val="16"/>
        </w:rPr>
        <w:t> </w:t>
      </w:r>
      <w:r>
        <w:rPr>
          <w:rFonts w:ascii="Arial" w:hAnsi="Arial" w:cs="Arial"/>
          <w:color w:val="000000"/>
          <w:sz w:val="16"/>
          <w:szCs w:val="16"/>
        </w:rPr>
        <w:t>правовые</w:t>
      </w:r>
      <w:r>
        <w:rPr>
          <w:rStyle w:val="apple-converted-space"/>
          <w:rFonts w:ascii="Arial" w:hAnsi="Arial" w:cs="Arial"/>
          <w:color w:val="333333"/>
          <w:sz w:val="16"/>
          <w:szCs w:val="16"/>
        </w:rPr>
        <w:t> </w:t>
      </w:r>
      <w:r>
        <w:rPr>
          <w:rFonts w:ascii="Arial" w:hAnsi="Arial" w:cs="Arial"/>
          <w:color w:val="333333"/>
          <w:sz w:val="16"/>
          <w:szCs w:val="16"/>
        </w:rPr>
        <w:t>акты органов местного самоуправления Савинского муниципального района, органов местного самоуправления муниципального образования Савинское поселение в отношении территории муниципального образования Савинское сельское поселение по вопросам землепользования и застройки применяются в части, не противоречащей настоящим Правилам.</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lastRenderedPageBreak/>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установленныхнастоящими Правилами применительно к соответствующим зонам.</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21228" w:rsidRDefault="00821228" w:rsidP="00821228">
      <w:pPr>
        <w:pStyle w:val="a3"/>
        <w:shd w:val="clear" w:color="auto" w:fill="FFFFFF"/>
        <w:spacing w:before="240" w:beforeAutospacing="0" w:after="0" w:afterAutospacing="0" w:line="102" w:lineRule="atLeast"/>
        <w:ind w:right="-272"/>
        <w:rPr>
          <w:rFonts w:ascii="Arial" w:hAnsi="Arial" w:cs="Arial"/>
          <w:color w:val="333333"/>
        </w:rPr>
      </w:pPr>
      <w:r>
        <w:rPr>
          <w:rStyle w:val="a4"/>
          <w:rFonts w:ascii="Arial" w:hAnsi="Arial" w:cs="Arial"/>
          <w:color w:val="333333"/>
          <w:sz w:val="16"/>
          <w:szCs w:val="16"/>
        </w:rPr>
        <w:t>Статья 6. Общие положения о лицах, осуществляющих землепользование и застройку, и их действиях.</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Савинского муниципального района, Савинского сельского поселения регулируют действия физических и юридических лиц, которые:</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 участвуют в торгах (конкурсах, аукционах), подготавливаемых и проводимых администрациями муниципальных образований Савинский муниципальный район, Савинское сельское поселение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2) обращаются в администрацию муниципального образования Савинский муниципальный район, Савинское сельское поселение о предоставлении сформированного земельного участка (земельных участков) для нового строительства, реконструкции;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5) осуществляют иные действия в области землепользования и застройки.</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2. К указанным в части 1 настоящей статьи иным действиям в области землепользования и застройки могут быть отнесены, в частности: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 возведение зданий, строений или сооружений на земельных участках, находящихся в государственной, муниципальной собственности, или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3) иные действия, связанные с подготовкой и реализацией общественных или частных планов по землепользованию и застройке.</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Style w:val="a4"/>
          <w:rFonts w:ascii="Arial" w:hAnsi="Arial" w:cs="Arial"/>
          <w:color w:val="333333"/>
          <w:sz w:val="16"/>
          <w:szCs w:val="16"/>
        </w:rPr>
        <w:t>Статья 7. Комиссия по землепользованию и застройке.</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lastRenderedPageBreak/>
        <w:t>1. Комиссия по землепользованию и застройке является постоянно действующим органом и формируется Главой администрации муниципального образования Савинское сельское поселение для обеспечения реализации настоящих Правил.</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Комиссия по землепользованию и застройке осуществляет свою деятельность в соответствии с настоящими Правилами, Положением о комиссии, иными документами, утверждаемыми Главой администрации муниципального образования Савинское сельское поселение.</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2. Комиссия по землепользованию и застройке:</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1) осуществляет разработку и организует реализацию градостроительной политики применительно к территории поселения;</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2) осуществляет рассмотрение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государственного и местного бюджетов;</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3) рассматривает заявки на размещение объектов декоративно-монументального искусства;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4) организует проведение архитектурных конкурсов;</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000000"/>
          <w:sz w:val="16"/>
          <w:szCs w:val="16"/>
        </w:rPr>
        <w:t>5) рассматривает заявки на предоставление земельных участков для строительства на соответствие настоящим Правилам;</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6) рассматривает заявки на строительство и изменение видов использования недвижимости, требующих получения специального согласования в порядке, предусмотренном настоящими Правилами;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8) организует проведение публичных слушаний в случаях и порядке, определенном настоящими Правилами, правовым актом представительного органа местного самоуправления;</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9) обеспечивает подготовку Главе администрации муниципального образования Савинское сельское поселение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Савинское сельское поселение, касающихся вопросов землепользования и застройки;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10) организует подготовку предложений о внесении изменений в Правила по, а также проектов нормативных правовых актов, иных документов, связанных с реализацией и применением настоящих Правил.</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11) координирует разработку проектов планов и программ развития муниципального образования Савинское сельское поселение,</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3. Председателем комиссии по землепользованию и застройке является заместитель Главы администрации муниципального образования Савинское сельское поселение.</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Персональный состав комиссии по землепользованию и застройке формируется Главой администрации муниципального образования Савинское сельское поселение.</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В состав комиссии по землепользованию и застройке входят уполномоченные руководители структурных подразделений администрации муниципального образования Савинское сельское поселение в области градостроительной деятельности, управления муниципальным имуществом и земельными ресурсами, экономического развития, инвестиций и регулирования торговли, правовой работы.</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В состав комиссии по землепользованию и застройке включаются:</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 два депутата представительного органа местного самоуправления муниципального образования Савинского сельского поселения;</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2) лица, представляющие общественные и частные интересы граждан, владельцев недвижимости, общественных, коммерческих и иных организаций. Данная группа лиц состоит из двух человек. Указанные лица не могут являться государственными или муниципальными служащими.</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В состав комиссии по землепользованию и застройке могут включаться представители государственных органов в сфере контроля и надзора, государственных органов управления.</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4. Решения комиссии по землепользованию и застройке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21228" w:rsidRDefault="00821228" w:rsidP="00821228">
      <w:pPr>
        <w:pStyle w:val="a3"/>
        <w:shd w:val="clear" w:color="auto" w:fill="F2F2F2"/>
        <w:spacing w:before="240" w:beforeAutospacing="0" w:after="0" w:afterAutospacing="0" w:line="102" w:lineRule="atLeast"/>
        <w:ind w:right="-272" w:firstLine="709"/>
        <w:rPr>
          <w:rFonts w:ascii="Arial" w:hAnsi="Arial" w:cs="Arial"/>
          <w:color w:val="333333"/>
        </w:rPr>
      </w:pPr>
      <w:r>
        <w:rPr>
          <w:rFonts w:ascii="Arial" w:hAnsi="Arial" w:cs="Arial"/>
          <w:color w:val="333333"/>
          <w:sz w:val="16"/>
          <w:szCs w:val="16"/>
        </w:rPr>
        <w:t>5. На каждом заседании комиссии по землепользованию и застройке ведется протокол, который подписывается председательствующим на заседании и секретарем комиссии по землепользованию и застройке. К протоколу прилагаются копии материалов, рассматриваемые на заседании.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Протоколы заседаний комиссии по землепользованию и застройке являются открытыми для всех заинтересованных лиц.</w:t>
      </w:r>
    </w:p>
    <w:p w:rsidR="00821228" w:rsidRDefault="00821228" w:rsidP="00821228">
      <w:pPr>
        <w:pStyle w:val="a3"/>
        <w:shd w:val="clear" w:color="auto" w:fill="F2F2F2"/>
        <w:spacing w:before="240" w:beforeAutospacing="0" w:after="0" w:afterAutospacing="0" w:line="102" w:lineRule="atLeast"/>
        <w:ind w:right="-272" w:firstLine="425"/>
        <w:rPr>
          <w:rFonts w:ascii="Arial" w:hAnsi="Arial" w:cs="Arial"/>
          <w:color w:val="333333"/>
        </w:rPr>
      </w:pPr>
      <w:r>
        <w:rPr>
          <w:rStyle w:val="a4"/>
          <w:rFonts w:ascii="Arial" w:hAnsi="Arial" w:cs="Arial"/>
          <w:color w:val="333333"/>
          <w:sz w:val="16"/>
          <w:szCs w:val="16"/>
        </w:rPr>
        <w:lastRenderedPageBreak/>
        <w:t>Статья 8. Застройщики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1.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2. Земельные участки и объекты капитального строительства могут принадлежать застройщикам на правах собственности, аренды и других правах, позволяющих осуществлять строительство, реконструкцию, капитальный ремонт.</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3. Застройщики имеют право:</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утверждать проектную документацию на строительство, реконструкцию объектов капитального строительства и их частей;</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в случаях, установленных настоящими Правилами застройки, ходатайствовать перед Администрацией Савинского сельского поселения об отклонении от предельных параметров разрешенного строительства, реконструкции объектов капитального строительства, о предоставлении разрешения на условно разрешенный вид использования земельного участка;</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обжаловать действия (бездействие) должностных лиц органов местного самоуправления в судебном порядке;</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осуществлять другие права, предусмотренные действующим законодательством.</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4. Застройщики обязаны:</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соблюдать требования градостроительных регламентов;</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безвозмездно передать в орган власти, выдавший разрешение на строительство, один экземпляр копий материалов инженерных изысканий, проектной документации;</w:t>
      </w:r>
    </w:p>
    <w:p w:rsidR="00821228" w:rsidRDefault="00821228" w:rsidP="00821228">
      <w:pPr>
        <w:pStyle w:val="a3"/>
        <w:shd w:val="clear" w:color="auto" w:fill="F2F2F2"/>
        <w:spacing w:before="240" w:beforeAutospacing="0" w:after="0" w:afterAutospacing="0" w:line="102" w:lineRule="atLeast"/>
        <w:ind w:right="-272"/>
        <w:rPr>
          <w:rFonts w:ascii="Arial" w:hAnsi="Arial" w:cs="Arial"/>
          <w:color w:val="333333"/>
        </w:rPr>
      </w:pPr>
      <w:r>
        <w:rPr>
          <w:rFonts w:ascii="Arial" w:hAnsi="Arial" w:cs="Arial"/>
          <w:color w:val="333333"/>
          <w:sz w:val="16"/>
          <w:szCs w:val="16"/>
        </w:rPr>
        <w:t>исполнять другие обязанности, установленные законодательством.</w:t>
      </w:r>
    </w:p>
    <w:p w:rsidR="00821228" w:rsidRDefault="00821228" w:rsidP="00821228">
      <w:pPr>
        <w:pStyle w:val="2"/>
        <w:shd w:val="clear" w:color="auto" w:fill="F2F2F2"/>
        <w:spacing w:before="240" w:after="240"/>
        <w:rPr>
          <w:rFonts w:ascii="Segoe UI" w:hAnsi="Segoe UI" w:cs="Segoe UI"/>
          <w:color w:val="333333"/>
        </w:rPr>
      </w:pPr>
      <w:r>
        <w:rPr>
          <w:rStyle w:val="a8"/>
          <w:rFonts w:ascii="Segoe UI" w:hAnsi="Segoe UI" w:cs="Segoe UI"/>
          <w:color w:val="333333"/>
          <w:sz w:val="16"/>
          <w:szCs w:val="16"/>
        </w:rPr>
        <w:t>Статья 9.  Порядок предоставления земельных участков из состава государственных и муниципальных земель для предоставления физическим и юридическим лицам</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Виды права:</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Собственность;</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Аренда;</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Безвозмездное срочное пользование;</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Постоянное (бессрочное) пользование</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Земельные участки на праве постоянного (бессрочного) пользования и безвозмездного срочного пользования предоставляются заинтересованным лицам в порядке и в случаях установленных законодательством Российской Федерации.</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Цели использования земельных участков:</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Для строительства и эксплуатации объектов капитального строительства;</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Для целей не связанных со строительством;</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В целях закрепления прав собственников объектов недвижимости расположенных на соответствующих земельных участках.</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Способы (порядки) предоставления земельных участков для строительства:</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На территории Савинского сельского поселения предоставление земельных участков осуществляется следующими способами:</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С предварительным согласованием места размещения объекта;</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Без предварительного согласования места размещения объекта;</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lastRenderedPageBreak/>
        <w:t>Без проведения торгов лицу, с которым заключен договор о развитии застроенной территории;</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Принципы предоставлении земельных участков на территории Савинского сельского поселения</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 земельные участки, предоставляемые для строительства, должны быть сформированы как объекты недвижимости;</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 при предоставлении земельных участков в собственность гражданам и юридическим лицам обеспечивается равный доступ к их приобретению;</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 обеспечения свободного доступа граждан к информации о градостроительной деятельности.</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Style w:val="a4"/>
          <w:rFonts w:ascii="Arial" w:hAnsi="Arial" w:cs="Arial"/>
          <w:color w:val="333333"/>
          <w:sz w:val="16"/>
          <w:szCs w:val="16"/>
        </w:rPr>
        <w:t>Глава 2</w:t>
      </w:r>
      <w:r>
        <w:rPr>
          <w:rStyle w:val="apple-converted-space"/>
          <w:rFonts w:ascii="Arial" w:hAnsi="Arial" w:cs="Arial"/>
          <w:b/>
          <w:bCs/>
          <w:color w:val="333333"/>
          <w:sz w:val="16"/>
          <w:szCs w:val="16"/>
        </w:rPr>
        <w:t> </w:t>
      </w:r>
      <w:r>
        <w:rPr>
          <w:rStyle w:val="a4"/>
          <w:rFonts w:ascii="Arial" w:hAnsi="Arial" w:cs="Arial"/>
          <w:color w:val="333333"/>
          <w:sz w:val="16"/>
          <w:szCs w:val="16"/>
        </w:rPr>
        <w:t>Положение об изменении видов разрешённого использования земельных участков и объектов капитального строительства физическим и юридическим лицам.</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Style w:val="a4"/>
          <w:rFonts w:ascii="Arial" w:hAnsi="Arial" w:cs="Arial"/>
          <w:color w:val="333333"/>
          <w:sz w:val="16"/>
          <w:szCs w:val="16"/>
        </w:rPr>
        <w:t>Статья 10. Изменение видов разрешённого использования земельных участков и объектов капитального строительства физическим и юридическим лицам.</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1. Порядок изменения одного вида на другой вид разрешенного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2. Право на изменение одного вида на другой вид разрешенного использования земельных участков и объектов капитального строительства, а также отклонение от предельных параметров разрешенного строительства, реконструкции объектов капитального строительства реализуется на основании градостроительных регламентов, установленных настоящими Правилами для соответствующей территориальной зоны.</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Style w:val="a4"/>
          <w:rFonts w:ascii="Arial" w:hAnsi="Arial" w:cs="Arial"/>
          <w:color w:val="333333"/>
          <w:sz w:val="16"/>
          <w:szCs w:val="16"/>
        </w:rPr>
        <w:t>Статья 11.</w:t>
      </w:r>
      <w:r>
        <w:rPr>
          <w:rStyle w:val="apple-converted-space"/>
          <w:rFonts w:ascii="Arial" w:hAnsi="Arial" w:cs="Arial"/>
          <w:b/>
          <w:bCs/>
          <w:color w:val="333333"/>
          <w:sz w:val="16"/>
          <w:szCs w:val="16"/>
        </w:rPr>
        <w:t> </w:t>
      </w:r>
      <w:r>
        <w:rPr>
          <w:rStyle w:val="a4"/>
          <w:rFonts w:ascii="Arial" w:hAnsi="Arial" w:cs="Arial"/>
          <w:color w:val="333333"/>
          <w:sz w:val="16"/>
          <w:szCs w:val="16"/>
        </w:rPr>
        <w:t>Порядок предоставления разрешения на условно разрешенный вид использования земельного участка или объекта капитального строительства.</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 и настоящими Правилами.</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Style w:val="a4"/>
          <w:rFonts w:ascii="Arial" w:hAnsi="Arial" w:cs="Arial"/>
          <w:color w:val="333333"/>
          <w:sz w:val="16"/>
          <w:szCs w:val="16"/>
        </w:rPr>
        <w:t>Глава 3. Положение о подготовке документации по планировке территории органами местного самоуправления Савинского сельского поселения.</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Style w:val="a4"/>
          <w:rFonts w:ascii="Arial" w:hAnsi="Arial" w:cs="Arial"/>
          <w:color w:val="333333"/>
          <w:sz w:val="16"/>
          <w:szCs w:val="16"/>
        </w:rPr>
        <w:t>Статья 12. Общие положения о планировке территории</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проектов планировки без проектов межевания в их составе;</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проектов планировки с проектами межевания в их составе;</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4) градостроительных планов земельных участков как самостоятельных документов (вне состава проектов межевания).</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а) границы планировочных элементов территории (кварталов);</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lastRenderedPageBreak/>
        <w:t>б) границы земельных участков общего пользования и линейных объектов без определения границ иных земельных участков;</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в) границы зон действия публичных сервитутов для обеспечения проездов, проходов по соответствующей территории;</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а) границы земельных участков, которые не являются земельными участками общего пользования;</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б) границы зон действия публичных сервитутов;</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в) границы зон планируемого размещения объектов капитального строительства для реализации государственных или муниципальных нужд;</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г) подготовить градостроительные планы вновь образуемых, изменяемых земельных участков;</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r>
        <w:rPr>
          <w:rStyle w:val="apple-converted-space"/>
          <w:rFonts w:ascii="Arial" w:hAnsi="Arial" w:cs="Arial"/>
          <w:color w:val="333333"/>
          <w:sz w:val="16"/>
          <w:szCs w:val="16"/>
        </w:rPr>
        <w:t> </w:t>
      </w:r>
      <w:r>
        <w:rPr>
          <w:rFonts w:ascii="Arial" w:hAnsi="Arial" w:cs="Arial"/>
          <w:color w:val="000000"/>
          <w:sz w:val="16"/>
          <w:szCs w:val="16"/>
        </w:rPr>
        <w:t>нормативными правовыми актами администрации муниципального образования</w:t>
      </w:r>
      <w:r>
        <w:rPr>
          <w:rStyle w:val="apple-converted-space"/>
          <w:rFonts w:ascii="Arial" w:hAnsi="Arial" w:cs="Arial"/>
          <w:color w:val="000000"/>
          <w:sz w:val="16"/>
          <w:szCs w:val="16"/>
        </w:rPr>
        <w:t> </w:t>
      </w:r>
      <w:r>
        <w:rPr>
          <w:rFonts w:ascii="Arial" w:hAnsi="Arial" w:cs="Arial"/>
          <w:color w:val="333333"/>
          <w:sz w:val="16"/>
          <w:szCs w:val="16"/>
        </w:rPr>
        <w:t>Савинское</w:t>
      </w:r>
      <w:r>
        <w:rPr>
          <w:rStyle w:val="apple-converted-space"/>
          <w:rFonts w:ascii="Arial" w:hAnsi="Arial" w:cs="Arial"/>
          <w:color w:val="000000"/>
          <w:sz w:val="16"/>
          <w:szCs w:val="16"/>
        </w:rPr>
        <w:t> </w:t>
      </w:r>
      <w:r>
        <w:rPr>
          <w:rFonts w:ascii="Arial" w:hAnsi="Arial" w:cs="Arial"/>
          <w:color w:val="000000"/>
          <w:sz w:val="16"/>
          <w:szCs w:val="16"/>
        </w:rPr>
        <w:t>сельское поселение.</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Посредством документации по планировке территории определяются:</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линии градостроительного регулирования, в том числе:</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б) линии регулирования застройки, если они не определены градостроительными регламентами в составе настоящих Правил;</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г) границы зон действия ограничений вокруг охраняемых объектов, а также вокруг объектов, являющихся источниками (потенциальными источниками)загрязнения окружающей среды;</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ж) границы земельных участков на территориях существующей застройки, не разделенных на земельные участки;</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Style w:val="a4"/>
          <w:rFonts w:ascii="Arial" w:hAnsi="Arial" w:cs="Arial"/>
          <w:color w:val="333333"/>
          <w:sz w:val="16"/>
          <w:szCs w:val="16"/>
        </w:rPr>
        <w:t>Статья 13. Публичные слушания по обсуждению документации о планировке территории.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Ивановской области, настоящими Правилами и принимаемыми в соответствии с ними нормативными правовыми актами органов местного самоуправления Савинского сельского поселения.</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2. Документация по планировке территории до ее утверждения подлежит обсуждению на публичных слушаниях.</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lastRenderedPageBreak/>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3. Публичные слушания организует и проводит Комиссия по землепользованию и застройке.</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Правом обсуждения документации по планировке территории на публичных слушаниях обладают лица:</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проживающие на территории, применительно к которой подготовлена документация по планировке территории;</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4) иные лица, чьи интересы затрагиваются в связи с планируемой реализацией документации по планировке территории.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4. Предметом публичных слушаний документации по планировке территории являются вопросы соответствия этой документации:</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3) градостроительным регламентам, содержащимся в настоящих Правилах;</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5) требованиям в части того, что:</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7) иным требованиям, установленным законодательством о градостроительной деятельности.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Предмет обсуждения устанавливается комиссией по землепользованию и застройке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5. Заказчик документации по планировке территории по завершении ее подготовки обращается к председателю комиссии по землепользованию и застройке с ходатайством о проведении публичных слушаний.</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Председатель комиссии по землепользованию и застройке в течение семи дней со дня поступления ходатайства обеспечивает информирование граждан путем публикации сообщения в местных средствах массовой информации или путем распространения его иным способом. В сообщении указывается:</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lastRenderedPageBreak/>
        <w:t>2) дата, время и место проведения публичных слушаний, телефон лица, ответственного за проведение публичных слушаний;</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3) дата, время и место предварительного ознакомления с документацией по планировке территории.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Публичные слушания могут проводиться в выходные и будние дни. Проведение публичных слушаний в дни официальных праздников не допускается.</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Комиссия по землепользованию и застройке обеспечивает гражданам возможность предварительного ознакомления с материалами документации по планировке территории.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6. Во время проведения публичного слушания ведется протокол.</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Комиссия по землепользованию и застройке вправе принять решение о повторном проведении публичных слушаний.</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По результатам публичных слушаний комиссия по землепользованию и застройке принимает рекомендации и направляет их Главе администрации муниципального образования Савинское сельское поселение.</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Любое заинтересованное лицо вправе обратиться в комиссию по землепользованию и застройке и получить копию протокола публичных слушаний.</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Глава администрации муниципального образования Савинское сельское поселение с учетом рекомендаций комиссии по землепользованию и застройке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по землепользованию и застройке, либо об отклонении документации по планировке территории.</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7. Физические и юридические лица могут оспорить в суде решение об утверждении документации по планировке территории.</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Style w:val="a4"/>
          <w:rFonts w:ascii="Arial" w:hAnsi="Arial" w:cs="Arial"/>
          <w:color w:val="333333"/>
          <w:sz w:val="16"/>
          <w:szCs w:val="16"/>
        </w:rPr>
        <w:t>Глава 4. Положение о проведении публичных слушаний по вопросам землепользования и застройки.</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Style w:val="a4"/>
          <w:rFonts w:ascii="Arial" w:hAnsi="Arial" w:cs="Arial"/>
          <w:color w:val="333333"/>
          <w:sz w:val="16"/>
          <w:szCs w:val="16"/>
        </w:rPr>
        <w:t>Статья 14. Общие положения о публичных слушаниях.</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1. Публичные слушания проводятся в соответствии с Градостроительным кодексом Российской Федерации, законодательством Ивановской области о градостроительной деятельности, Уставом муниципального образования Савинское сельское поселение, настоящими Правилами, иными нормативными правовыми актами органов местного самоуправления Савинского сельского поселения.</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2. Публичные слушания проводятся с целью:</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Савинское сельское поселение решений по землепользованию и застройке.</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проекты правил землепользования и застройки;</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проекты планировки территории, проекты межевания;</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4) вопросы отклонения от предельных параметров разрешенного строительства, реконструкции объектов капитального строительства.</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000000"/>
          <w:sz w:val="16"/>
          <w:szCs w:val="16"/>
        </w:rPr>
        <w:lastRenderedPageBreak/>
        <w:t>5. В течение двух дней после регистрации заявки от физического, юридического лица, орган, уполномоченный в области градостроительной деятельности, информирует комиссию по землепользованию и застройке о состоявшемся запросе на проведение публичных слушаний.</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Комиссия обнародует оповещение о предстоящем публичном слушании. Оповещение может осуществляться путем опубликования в средствах массовой информации, объявления по радио, объявления на официальном сайте администрации (при наличии такого сайта) или вывешивания объявлений в здании администрации муниципального образования Савинское сельское поселение, в месте расположения земельного участка, в отношении которого будет рассматриваться соответствующий вопрос.</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Оповещение должно содержать следующую информацию:</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характер обсуждаемого вопроса;</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дата, время и место проведения публичных слушаний;</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так далее).</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Комиссия по землепользованию и застройке:</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не позднее пяти дней со дня обнародования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публичного слушания;</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Style w:val="a4"/>
          <w:rFonts w:ascii="Arial" w:hAnsi="Arial" w:cs="Arial"/>
          <w:color w:val="333333"/>
          <w:sz w:val="16"/>
          <w:szCs w:val="16"/>
        </w:rPr>
        <w:t>Статья 15. Публичные слушания, проводимыеповопросам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Савинское сельское поселение.</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Специальные согласования предоставляются по итогам публичных слушаний.</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Специальные согласования могут проводиться:</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а)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б) на стадии подготовки проектной документации, до получения разрешения на строительство;</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в) в процессе использования земельных участков, иных объектов недвижимости, когда правообладатели планируют изменить их назначение.</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Заявка на получение разрешения на соответствующий вид использования недвижимости, требующий специального согласования, направляется в комиссию по землепользованию и застройке.</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Заявка должна содержать:</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запрос о предоставлении специального согласования;</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При получении заявки комиссия по землепользованию и застройке :</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при соответствии документов, предусмотренных пунктом 1 настоящей статьи</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готовит заключение по предмету запроса;</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lastRenderedPageBreak/>
        <w:t>Основаниями для составления письменного заключения является:</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а) соответствие намерений заявителя настоящим Правилам;</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в) соблюдение прав владельцев смежно-расположенных объектов недвижимости, иных физических и юридических лиц.</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000000"/>
          <w:sz w:val="16"/>
          <w:szCs w:val="16"/>
        </w:rPr>
        <w:t>2) организует рассмотрение поступившей заявки на публичных слушаниях.</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000000"/>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000000"/>
          <w:sz w:val="16"/>
          <w:szCs w:val="16"/>
        </w:rPr>
        <w:t>Комиссия по землепользованию и застройке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заявки на получение разрешения на соответствующий вид использования недвижимости.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Срок проведения публичных слушаний с момента оповещения жителей о времени и месте их проведения до дня обнародования заключения о результатах публичных слушаний не может быть более одного месяца.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подготавливает и направляет Главе администрации муниципального образования Савинское сельское поселение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Решение о предоставлении специального согласования или об отказе в предоставлении такового принимается Главой администрации муниципального образования Савинское сельское поселение в течение 3 дней после поступления рекомендаций комиссии по землепользованию и застройке.</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недвижимости.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объектов капитального строительства.</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необходимы для эффективного использования земельного участка;</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не ущемляют права владельцев смежных земельных участков, других объектов недвижимости и не противоречат с интересами станицы;</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3) допустимы архитектурным требованиям, требованиям безопасности: экологическим, санитарно-гигиеническим, противопожарным, гражданской обороныи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lastRenderedPageBreak/>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по землепользованию и застройке до проведения публичных слушаний и доступных для ознакомления всем заинтересованным лицам.</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Решение о предоставлении разрешения на отклонение от настоящих Правил принимается Главой администрации муниципального образования Савинское сельское поселение в течение 7 дней после поступления рекомендаций комиссии по землепользованию и застройке.</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Комиссия подготавливает и направляет Главе администрации муниципального образования Савинскоеое сельское поселение рекомендации по результатам рассмотрения письменных заключений и публичных слушаний.</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821228" w:rsidRDefault="00821228" w:rsidP="00821228">
      <w:pPr>
        <w:pStyle w:val="a3"/>
        <w:shd w:val="clear" w:color="auto" w:fill="FFFFFF"/>
        <w:spacing w:before="240" w:beforeAutospacing="0" w:after="0" w:afterAutospacing="0" w:line="102" w:lineRule="atLeast"/>
        <w:ind w:right="-301"/>
        <w:rPr>
          <w:rFonts w:ascii="Arial" w:hAnsi="Arial" w:cs="Arial"/>
          <w:color w:val="333333"/>
        </w:rPr>
      </w:pPr>
      <w:r>
        <w:rPr>
          <w:rStyle w:val="a4"/>
          <w:rFonts w:ascii="Arial" w:hAnsi="Arial" w:cs="Arial"/>
          <w:color w:val="333333"/>
          <w:sz w:val="16"/>
          <w:szCs w:val="16"/>
        </w:rPr>
        <w:t>Глава 5. Положение о внесении изменений в правила землепользования и застройки.</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Style w:val="a4"/>
          <w:rFonts w:ascii="Arial" w:hAnsi="Arial" w:cs="Arial"/>
          <w:color w:val="333333"/>
          <w:sz w:val="16"/>
          <w:szCs w:val="16"/>
        </w:rPr>
        <w:t>Статья 16. Основание и инициатива по внесению изменений в Правила.</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1. Правом инициативы внесения изменений в настоящие Правила обладают:</w:t>
      </w:r>
    </w:p>
    <w:p w:rsidR="00821228" w:rsidRDefault="00821228" w:rsidP="00821228">
      <w:pPr>
        <w:pStyle w:val="a3"/>
        <w:shd w:val="clear" w:color="auto" w:fill="F2F2F2"/>
        <w:spacing w:before="240" w:beforeAutospacing="0" w:after="0" w:afterAutospacing="0"/>
        <w:ind w:right="-301"/>
        <w:rPr>
          <w:rFonts w:ascii="Arial" w:hAnsi="Arial" w:cs="Arial"/>
          <w:color w:val="333333"/>
        </w:rPr>
      </w:pPr>
      <w:r>
        <w:rPr>
          <w:rFonts w:ascii="Arial" w:hAnsi="Arial" w:cs="Arial"/>
          <w:color w:val="000000"/>
          <w:sz w:val="16"/>
          <w:szCs w:val="16"/>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21228" w:rsidRDefault="00821228" w:rsidP="00821228">
      <w:pPr>
        <w:pStyle w:val="a3"/>
        <w:shd w:val="clear" w:color="auto" w:fill="F2F2F2"/>
        <w:spacing w:before="240" w:beforeAutospacing="0" w:after="0" w:afterAutospacing="0"/>
        <w:ind w:right="-301"/>
        <w:rPr>
          <w:rFonts w:ascii="Arial" w:hAnsi="Arial" w:cs="Arial"/>
          <w:color w:val="333333"/>
        </w:rPr>
      </w:pPr>
      <w:r>
        <w:rPr>
          <w:rFonts w:ascii="Arial" w:hAnsi="Arial" w:cs="Arial"/>
          <w:color w:val="000000"/>
          <w:sz w:val="16"/>
          <w:szCs w:val="16"/>
        </w:rPr>
        <w:t>2) органы исполнительной власти Ивановской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21228" w:rsidRDefault="00821228" w:rsidP="00821228">
      <w:pPr>
        <w:pStyle w:val="a3"/>
        <w:shd w:val="clear" w:color="auto" w:fill="F2F2F2"/>
        <w:spacing w:before="240" w:beforeAutospacing="0" w:after="0" w:afterAutospacing="0"/>
        <w:ind w:right="-301"/>
        <w:rPr>
          <w:rFonts w:ascii="Arial" w:hAnsi="Arial" w:cs="Arial"/>
          <w:color w:val="333333"/>
        </w:rPr>
      </w:pPr>
      <w:r>
        <w:rPr>
          <w:rFonts w:ascii="Arial" w:hAnsi="Arial" w:cs="Arial"/>
          <w:color w:val="000000"/>
          <w:sz w:val="16"/>
          <w:szCs w:val="16"/>
        </w:rPr>
        <w:t>3) органы местного самоуправления Савинского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821228" w:rsidRDefault="00821228" w:rsidP="00821228">
      <w:pPr>
        <w:pStyle w:val="a3"/>
        <w:shd w:val="clear" w:color="auto" w:fill="F2F2F2"/>
        <w:spacing w:before="240" w:beforeAutospacing="0" w:after="0" w:afterAutospacing="0"/>
        <w:ind w:right="-301"/>
        <w:rPr>
          <w:rFonts w:ascii="Arial" w:hAnsi="Arial" w:cs="Arial"/>
          <w:color w:val="333333"/>
        </w:rPr>
      </w:pPr>
      <w:r>
        <w:rPr>
          <w:rFonts w:ascii="Arial" w:hAnsi="Arial" w:cs="Arial"/>
          <w:color w:val="000000"/>
          <w:sz w:val="16"/>
          <w:szCs w:val="16"/>
        </w:rPr>
        <w:t>4) органами местного самоуправления Савинского сельского поселения в случаях, если необходимо совершенствовать порядок регулирования настоящих Правил на территории поселения;</w:t>
      </w:r>
    </w:p>
    <w:p w:rsidR="00821228" w:rsidRDefault="00821228" w:rsidP="00821228">
      <w:pPr>
        <w:pStyle w:val="a3"/>
        <w:shd w:val="clear" w:color="auto" w:fill="F2F2F2"/>
        <w:spacing w:before="240" w:beforeAutospacing="0" w:after="0" w:afterAutospacing="0"/>
        <w:ind w:right="-301"/>
        <w:rPr>
          <w:rFonts w:ascii="Arial" w:hAnsi="Arial" w:cs="Arial"/>
          <w:color w:val="333333"/>
        </w:rPr>
      </w:pPr>
      <w:r>
        <w:rPr>
          <w:rFonts w:ascii="Arial" w:hAnsi="Arial" w:cs="Arial"/>
          <w:color w:val="000000"/>
          <w:sz w:val="16"/>
          <w:szCs w:val="16"/>
        </w:rPr>
        <w:t>5) физическими или юридическими лицами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Style w:val="a4"/>
          <w:rFonts w:ascii="Arial" w:hAnsi="Arial" w:cs="Arial"/>
          <w:color w:val="333333"/>
          <w:sz w:val="16"/>
          <w:szCs w:val="16"/>
        </w:rPr>
        <w:t>Статья 17. Внесение изменений в Правила</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1. Заявка, содержащая обоснование необходимости внесения изменений в настоящие Правила, а также соответствующие предложения, направляется в администрацию муниципального образования Савинское сельское поселение.</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Комиссия по землепользованию и застройке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 Савинское сельское поселение.</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Глава администрации муниципального образования Савинское сельское поселение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В случае принятия решения о рассмотрении заявки, председатель комиссии по землепользованию и застройке обеспечивает подготовку соответствующего заключения, или проведение публичных слушаний в порядке и сроки, определенные настоящими Правилами.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по землепользованию и застройке до проведения публичных слушаний и доступных для ознакомления всем заинтересованным лицам.</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 xml:space="preserve">Подготовленные по итогам публичных слушаний рекомендации комиссии по землепользованию и застройке направляются Главе администрации муниципального образования Савинское сельское поселение, который не позднее 10 дней </w:t>
      </w:r>
      <w:r>
        <w:rPr>
          <w:rFonts w:ascii="Arial" w:hAnsi="Arial" w:cs="Arial"/>
          <w:color w:val="333333"/>
          <w:sz w:val="16"/>
          <w:szCs w:val="16"/>
        </w:rPr>
        <w:lastRenderedPageBreak/>
        <w:t>принимает по ним решение. В случае принятия положительного решения о внесении изменений в настоящие Правила, Глава администрации муниципального образования Савинское сельское поселение направляет проект соответствующих предложений в Совет муниципального образования Савинское сельское поселение.</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2. Правовые акты об изменениях в настоящие Правила вступают в силу со дня официального обнародования.</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3.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Style w:val="a4"/>
          <w:rFonts w:ascii="Arial" w:hAnsi="Arial" w:cs="Arial"/>
          <w:color w:val="333333"/>
          <w:sz w:val="16"/>
          <w:szCs w:val="16"/>
        </w:rPr>
        <w:t>Глава 6. Положения о регулировании иных вопросов землепользования и застройки.</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Style w:val="a4"/>
          <w:rFonts w:ascii="Arial" w:hAnsi="Arial" w:cs="Arial"/>
          <w:color w:val="333333"/>
          <w:sz w:val="16"/>
          <w:szCs w:val="16"/>
        </w:rPr>
        <w:t>Статья 18. Условия установления публичных сервитутов.</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1. Органы местного самоуправления муниципального образования Савинское сельское поселение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Style w:val="a4"/>
          <w:rFonts w:ascii="Arial" w:hAnsi="Arial" w:cs="Arial"/>
          <w:color w:val="333333"/>
          <w:sz w:val="16"/>
          <w:szCs w:val="16"/>
        </w:rPr>
        <w:t>Статья 19. Право на строительные изменения недвижимости и основание для его реализации. Виды строительных изменений недвижимости.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безвозмездного срочного пользования или их доверенные лица).</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38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2. Строительные изменения недвижимости подразделяются на:</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 изменения, для которых не требуется разрешения на строительство;</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 изменения, для которых требуется разрешение на строительство.</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3. Выдача разрешения на строительство не требуется в случае:</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2) строительства, реконструкции объектов, не являющихся объектами капитального строительства (киосков, навесов и других);</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3) строительства на земельном участке строений и сооружений вспомогательного использования;</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000000"/>
          <w:sz w:val="16"/>
          <w:szCs w:val="16"/>
        </w:rPr>
        <w:t>5) устройства бытовых колодцев на первый водоносный горизонт, не являющийся источником централизованного водоснабжения, на земельных участках, в границах которых расположены индивидуальные жилые дома;</w:t>
      </w:r>
    </w:p>
    <w:p w:rsidR="00821228" w:rsidRDefault="00821228" w:rsidP="00821228">
      <w:pPr>
        <w:pStyle w:val="a3"/>
        <w:shd w:val="clear" w:color="auto" w:fill="F2F2F2"/>
        <w:spacing w:before="240" w:beforeAutospacing="0" w:after="0" w:afterAutospacing="0"/>
        <w:ind w:right="-301"/>
        <w:rPr>
          <w:rFonts w:ascii="Arial" w:hAnsi="Arial" w:cs="Arial"/>
          <w:color w:val="333333"/>
        </w:rPr>
      </w:pPr>
      <w:r>
        <w:rPr>
          <w:rFonts w:ascii="Arial" w:hAnsi="Arial" w:cs="Arial"/>
          <w:color w:val="000000"/>
          <w:sz w:val="16"/>
          <w:szCs w:val="16"/>
        </w:rPr>
        <w:t>6) установки малых архитектурных форм, благоустройства территорий, устройства открытых спортивных, игровых и хозяйственных площадок в местах, определенных проектом планировки и (или) проектной документацией;</w:t>
      </w:r>
    </w:p>
    <w:p w:rsidR="00821228" w:rsidRDefault="00821228" w:rsidP="00821228">
      <w:pPr>
        <w:pStyle w:val="a3"/>
        <w:shd w:val="clear" w:color="auto" w:fill="F2F2F2"/>
        <w:spacing w:before="240" w:beforeAutospacing="0" w:after="0" w:afterAutospacing="0"/>
        <w:ind w:right="-301"/>
        <w:rPr>
          <w:rFonts w:ascii="Arial" w:hAnsi="Arial" w:cs="Arial"/>
          <w:color w:val="333333"/>
        </w:rPr>
      </w:pPr>
      <w:r>
        <w:rPr>
          <w:rFonts w:ascii="Arial" w:hAnsi="Arial" w:cs="Arial"/>
          <w:color w:val="000000"/>
          <w:sz w:val="16"/>
          <w:szCs w:val="16"/>
        </w:rPr>
        <w:t>7) строительства, реконструкции, капитального ремонта участков инженерных коммуникаций (газоснабжения, водоснабжения, канализации, теплоснабжения, энергоснабжения, связи) для подключения отдельно стоящих индивидуальных жилых домов, не предназначенных для предпринимательской деятельности, к внутриквартальным, поселковым сетям инженерно-технического обеспечения;</w:t>
      </w:r>
    </w:p>
    <w:p w:rsidR="00821228" w:rsidRDefault="00821228" w:rsidP="00821228">
      <w:pPr>
        <w:pStyle w:val="a3"/>
        <w:shd w:val="clear" w:color="auto" w:fill="F2F2F2"/>
        <w:spacing w:before="240" w:beforeAutospacing="0" w:after="0" w:afterAutospacing="0"/>
        <w:ind w:right="-301"/>
        <w:rPr>
          <w:rFonts w:ascii="Arial" w:hAnsi="Arial" w:cs="Arial"/>
          <w:color w:val="333333"/>
        </w:rPr>
      </w:pPr>
      <w:r>
        <w:rPr>
          <w:rFonts w:ascii="Arial" w:hAnsi="Arial" w:cs="Arial"/>
          <w:color w:val="000000"/>
          <w:sz w:val="16"/>
          <w:szCs w:val="16"/>
        </w:rPr>
        <w:lastRenderedPageBreak/>
        <w:t>8) проведения работ по переоборудованию нежилых помещений, права на которые зарегистрированы в установленном порядке.</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333333"/>
          <w:sz w:val="16"/>
          <w:szCs w:val="16"/>
        </w:rPr>
        <w:t>9) иных случаях, если в соответствии с Градостроительным кодексом Российской Федерации, законодательством Ивановской области о градостроительной деятельности получение разрешения на строительство не требуется.</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4. Разрешение на строительство предоставляется в порядке, определенном в соответствии со статьей 51 Градостроительного кодекса Российской Федерации.</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Style w:val="a4"/>
          <w:rFonts w:ascii="Arial" w:hAnsi="Arial" w:cs="Arial"/>
          <w:color w:val="333333"/>
          <w:sz w:val="16"/>
          <w:szCs w:val="16"/>
        </w:rPr>
        <w:t>Статья 20. Контроль над использованием объектов недвижимости.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333333"/>
          <w:sz w:val="16"/>
          <w:szCs w:val="16"/>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821228" w:rsidRDefault="00821228" w:rsidP="00821228">
      <w:pPr>
        <w:pStyle w:val="a3"/>
        <w:shd w:val="clear" w:color="auto" w:fill="FFFFFF"/>
        <w:spacing w:before="240" w:beforeAutospacing="0" w:after="0" w:afterAutospacing="0" w:line="102" w:lineRule="atLeast"/>
        <w:ind w:right="-301" w:firstLine="709"/>
        <w:rPr>
          <w:rFonts w:ascii="Arial" w:hAnsi="Arial" w:cs="Arial"/>
          <w:color w:val="333333"/>
        </w:rPr>
      </w:pPr>
      <w:r>
        <w:rPr>
          <w:rStyle w:val="a4"/>
          <w:rFonts w:ascii="Arial" w:hAnsi="Arial" w:cs="Arial"/>
          <w:color w:val="333333"/>
          <w:sz w:val="16"/>
          <w:szCs w:val="16"/>
        </w:rPr>
        <w:t>Статья 21. Ответственность за нарушения Правил.</w:t>
      </w:r>
    </w:p>
    <w:p w:rsidR="00821228" w:rsidRDefault="00821228" w:rsidP="00821228">
      <w:pPr>
        <w:pStyle w:val="a3"/>
        <w:shd w:val="clear" w:color="auto" w:fill="F2F2F2"/>
        <w:spacing w:before="240" w:beforeAutospacing="0" w:after="0" w:afterAutospacing="0" w:line="102" w:lineRule="atLeast"/>
        <w:ind w:right="-301" w:firstLine="709"/>
        <w:rPr>
          <w:rFonts w:ascii="Arial" w:hAnsi="Arial" w:cs="Arial"/>
          <w:color w:val="333333"/>
        </w:rPr>
      </w:pPr>
      <w:r>
        <w:rPr>
          <w:rFonts w:ascii="Arial" w:hAnsi="Arial" w:cs="Arial"/>
          <w:color w:val="000000"/>
          <w:sz w:val="16"/>
          <w:szCs w:val="16"/>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Ивановской области, иными нормативными правовыми актами.</w:t>
      </w:r>
    </w:p>
    <w:p w:rsidR="00821228" w:rsidRDefault="00821228" w:rsidP="00821228">
      <w:pPr>
        <w:pStyle w:val="a3"/>
        <w:shd w:val="clear" w:color="auto" w:fill="FFFFFF"/>
        <w:spacing w:before="240" w:beforeAutospacing="0" w:after="0" w:afterAutospacing="0" w:line="102" w:lineRule="atLeast"/>
        <w:ind w:right="-284"/>
        <w:rPr>
          <w:rFonts w:ascii="Arial" w:hAnsi="Arial" w:cs="Arial"/>
          <w:color w:val="333333"/>
        </w:rPr>
      </w:pPr>
      <w:r>
        <w:rPr>
          <w:rStyle w:val="a4"/>
          <w:rFonts w:ascii="Arial" w:hAnsi="Arial" w:cs="Arial"/>
          <w:color w:val="333333"/>
          <w:sz w:val="16"/>
          <w:szCs w:val="16"/>
        </w:rPr>
        <w:t>Часть</w:t>
      </w:r>
      <w:r>
        <w:rPr>
          <w:rStyle w:val="apple-converted-space"/>
          <w:rFonts w:ascii="Arial" w:hAnsi="Arial" w:cs="Arial"/>
          <w:b/>
          <w:bCs/>
          <w:color w:val="333333"/>
          <w:sz w:val="16"/>
          <w:szCs w:val="16"/>
        </w:rPr>
        <w:t> </w:t>
      </w:r>
      <w:r>
        <w:rPr>
          <w:rStyle w:val="a4"/>
          <w:rFonts w:ascii="Arial" w:hAnsi="Arial" w:cs="Arial"/>
          <w:color w:val="333333"/>
          <w:sz w:val="16"/>
          <w:szCs w:val="16"/>
        </w:rPr>
        <w:t>II. Карта градостроительного зонирования. Карта зон с особыми условиями использования территории.</w:t>
      </w:r>
    </w:p>
    <w:p w:rsidR="00821228" w:rsidRDefault="00821228" w:rsidP="00821228">
      <w:pPr>
        <w:pStyle w:val="a3"/>
        <w:shd w:val="clear" w:color="auto" w:fill="FFFFFF"/>
        <w:spacing w:before="240" w:beforeAutospacing="0" w:after="0" w:afterAutospacing="0" w:line="102" w:lineRule="atLeast"/>
        <w:ind w:right="-284" w:firstLine="709"/>
        <w:rPr>
          <w:rFonts w:ascii="Arial" w:hAnsi="Arial" w:cs="Arial"/>
          <w:color w:val="333333"/>
        </w:rPr>
      </w:pPr>
      <w:r>
        <w:rPr>
          <w:rStyle w:val="a4"/>
          <w:rFonts w:ascii="Arial" w:hAnsi="Arial" w:cs="Arial"/>
          <w:color w:val="333333"/>
          <w:sz w:val="16"/>
          <w:szCs w:val="16"/>
        </w:rPr>
        <w:t>Статья 22. Карта градостроительного зонирования территории Савинского сельского поселения.</w:t>
      </w:r>
    </w:p>
    <w:p w:rsidR="00821228" w:rsidRDefault="00821228" w:rsidP="00821228">
      <w:pPr>
        <w:pStyle w:val="a3"/>
        <w:shd w:val="clear" w:color="auto" w:fill="FFFFFF"/>
        <w:spacing w:before="240" w:beforeAutospacing="0" w:after="0" w:afterAutospacing="0" w:line="102" w:lineRule="atLeast"/>
        <w:ind w:right="-284" w:firstLine="709"/>
        <w:rPr>
          <w:rFonts w:ascii="Arial" w:hAnsi="Arial" w:cs="Arial"/>
          <w:color w:val="333333"/>
        </w:rPr>
      </w:pPr>
      <w:r>
        <w:rPr>
          <w:rFonts w:ascii="Arial" w:hAnsi="Arial" w:cs="Arial"/>
          <w:color w:val="333333"/>
          <w:sz w:val="16"/>
          <w:szCs w:val="16"/>
        </w:rPr>
        <w:t>Карта градостроительного зонирования территории Савинского сельского поселения является обязательным приложением к настоящим Правилам. В период начала совершенствования системы управления развитием территории Савинскоого сельского поселения, но не более 3 месяцев с момента утверждения настоящих Правил, карта градостроительного зонирования разрабатывается на часть территории Савинского сельского поселения.</w:t>
      </w:r>
    </w:p>
    <w:p w:rsidR="00821228" w:rsidRDefault="00821228" w:rsidP="00821228">
      <w:pPr>
        <w:pStyle w:val="a3"/>
        <w:shd w:val="clear" w:color="auto" w:fill="FFFFFF"/>
        <w:spacing w:before="240" w:beforeAutospacing="0" w:after="0" w:afterAutospacing="0" w:line="102" w:lineRule="atLeast"/>
        <w:ind w:right="-284" w:firstLine="709"/>
        <w:rPr>
          <w:rFonts w:ascii="Arial" w:hAnsi="Arial" w:cs="Arial"/>
          <w:color w:val="333333"/>
        </w:rPr>
      </w:pPr>
      <w:r>
        <w:rPr>
          <w:rFonts w:ascii="Arial" w:hAnsi="Arial" w:cs="Arial"/>
          <w:color w:val="333333"/>
          <w:sz w:val="16"/>
          <w:szCs w:val="16"/>
        </w:rPr>
        <w:t>В течение указанного срока карта градостроительного зонирования разрабатывается на всю территорию поселения. После того в настоящие Правила вносятся дополнения в соответствии с главой 5 настоящих Правил.</w:t>
      </w:r>
    </w:p>
    <w:p w:rsidR="00821228" w:rsidRDefault="00821228" w:rsidP="00821228">
      <w:pPr>
        <w:pStyle w:val="a3"/>
        <w:shd w:val="clear" w:color="auto" w:fill="FFFFFF"/>
        <w:spacing w:before="240" w:beforeAutospacing="0" w:after="0" w:afterAutospacing="0" w:line="102" w:lineRule="atLeast"/>
        <w:ind w:right="-284"/>
        <w:rPr>
          <w:rFonts w:ascii="Arial" w:hAnsi="Arial" w:cs="Arial"/>
          <w:color w:val="333333"/>
        </w:rPr>
      </w:pPr>
      <w:r>
        <w:rPr>
          <w:rStyle w:val="a4"/>
          <w:rFonts w:ascii="Arial" w:hAnsi="Arial" w:cs="Arial"/>
          <w:color w:val="333333"/>
          <w:sz w:val="16"/>
          <w:szCs w:val="16"/>
        </w:rPr>
        <w:t>Часть</w:t>
      </w:r>
      <w:r>
        <w:rPr>
          <w:rStyle w:val="apple-converted-space"/>
          <w:rFonts w:ascii="Arial" w:hAnsi="Arial" w:cs="Arial"/>
          <w:b/>
          <w:bCs/>
          <w:color w:val="333333"/>
          <w:sz w:val="16"/>
          <w:szCs w:val="16"/>
        </w:rPr>
        <w:t> </w:t>
      </w:r>
      <w:r>
        <w:rPr>
          <w:rStyle w:val="a4"/>
          <w:rFonts w:ascii="Arial" w:hAnsi="Arial" w:cs="Arial"/>
          <w:color w:val="333333"/>
          <w:sz w:val="16"/>
          <w:szCs w:val="16"/>
        </w:rPr>
        <w:t>III. Градостроительные регламенты.</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color w:val="333333"/>
          <w:sz w:val="16"/>
          <w:szCs w:val="16"/>
        </w:rPr>
        <w:t>Статья 23. Виды территориальных зон, выделенных на карте градостроительного зонирования территории Поселения.</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Fonts w:ascii="Arial" w:hAnsi="Arial" w:cs="Arial"/>
          <w:color w:val="333333"/>
          <w:sz w:val="16"/>
          <w:szCs w:val="16"/>
        </w:rPr>
        <w:t>Настоящими Правилами устанавливаются следующие виды территориальных зон на территории муниципального образования Савинское сельское поселение:</w:t>
      </w:r>
    </w:p>
    <w:tbl>
      <w:tblPr>
        <w:tblW w:w="13280"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top w:w="84" w:type="dxa"/>
          <w:left w:w="84" w:type="dxa"/>
          <w:bottom w:w="84" w:type="dxa"/>
          <w:right w:w="84" w:type="dxa"/>
        </w:tblCellMar>
        <w:tblLook w:val="04A0"/>
      </w:tblPr>
      <w:tblGrid>
        <w:gridCol w:w="2555"/>
        <w:gridCol w:w="10725"/>
      </w:tblGrid>
      <w:tr w:rsidR="00821228" w:rsidTr="00821228">
        <w:trPr>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2F2F2"/>
            <w:hideMark/>
          </w:tcPr>
          <w:p w:rsidR="00821228" w:rsidRDefault="00821228">
            <w:pPr>
              <w:pStyle w:val="a3"/>
              <w:spacing w:before="240" w:beforeAutospacing="0" w:after="0" w:afterAutospacing="0"/>
              <w:ind w:right="-289"/>
              <w:rPr>
                <w:rFonts w:ascii="Arial" w:hAnsi="Arial" w:cs="Arial"/>
                <w:color w:val="333333"/>
              </w:rPr>
            </w:pPr>
            <w:r>
              <w:rPr>
                <w:rStyle w:val="a4"/>
                <w:rFonts w:ascii="Arial" w:hAnsi="Arial" w:cs="Arial"/>
                <w:color w:val="333333"/>
                <w:sz w:val="16"/>
                <w:szCs w:val="16"/>
              </w:rPr>
              <w:t>Кодовые обозначения территориаль-</w:t>
            </w:r>
          </w:p>
          <w:p w:rsidR="00821228" w:rsidRDefault="00821228">
            <w:pPr>
              <w:pStyle w:val="a3"/>
              <w:spacing w:before="240" w:beforeAutospacing="0" w:after="240" w:afterAutospacing="0"/>
              <w:ind w:right="-289"/>
              <w:rPr>
                <w:rFonts w:ascii="Arial" w:hAnsi="Arial" w:cs="Arial"/>
                <w:color w:val="333333"/>
              </w:rPr>
            </w:pPr>
            <w:r>
              <w:rPr>
                <w:rStyle w:val="a4"/>
                <w:rFonts w:ascii="Arial" w:hAnsi="Arial" w:cs="Arial"/>
                <w:color w:val="333333"/>
                <w:sz w:val="16"/>
                <w:szCs w:val="16"/>
              </w:rPr>
              <w:t>ных зон</w:t>
            </w:r>
          </w:p>
        </w:tc>
        <w:tc>
          <w:tcPr>
            <w:tcW w:w="614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rPr>
                <w:rFonts w:ascii="Arial" w:hAnsi="Arial" w:cs="Arial"/>
                <w:color w:val="333333"/>
                <w:sz w:val="24"/>
                <w:szCs w:val="24"/>
              </w:rPr>
            </w:pPr>
            <w:r>
              <w:rPr>
                <w:rStyle w:val="a4"/>
                <w:rFonts w:ascii="Arial" w:hAnsi="Arial" w:cs="Arial"/>
                <w:color w:val="333333"/>
                <w:sz w:val="16"/>
                <w:szCs w:val="16"/>
              </w:rPr>
              <w:t>Наименование территориальных зон</w:t>
            </w:r>
          </w:p>
        </w:tc>
      </w:tr>
      <w:tr w:rsidR="00821228" w:rsidTr="00821228">
        <w:trPr>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rPr>
                <w:rFonts w:ascii="Arial" w:hAnsi="Arial" w:cs="Arial"/>
                <w:color w:val="333333"/>
                <w:sz w:val="24"/>
                <w:szCs w:val="24"/>
              </w:rPr>
            </w:pPr>
          </w:p>
        </w:tc>
        <w:tc>
          <w:tcPr>
            <w:tcW w:w="614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rPr>
                <w:rFonts w:ascii="Arial" w:hAnsi="Arial" w:cs="Arial"/>
                <w:color w:val="333333"/>
                <w:sz w:val="24"/>
                <w:szCs w:val="24"/>
              </w:rPr>
            </w:pPr>
            <w:r>
              <w:rPr>
                <w:rStyle w:val="a4"/>
                <w:rFonts w:ascii="Arial" w:hAnsi="Arial" w:cs="Arial"/>
                <w:color w:val="333333"/>
                <w:sz w:val="16"/>
                <w:szCs w:val="16"/>
              </w:rPr>
              <w:t>Жилые зоны:</w:t>
            </w:r>
          </w:p>
        </w:tc>
      </w:tr>
      <w:tr w:rsidR="00821228" w:rsidTr="00821228">
        <w:trPr>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228" w:rsidRDefault="00821228">
            <w:pPr>
              <w:rPr>
                <w:rFonts w:ascii="Arial" w:hAnsi="Arial" w:cs="Arial"/>
                <w:color w:val="333333"/>
                <w:sz w:val="24"/>
                <w:szCs w:val="24"/>
              </w:rPr>
            </w:pPr>
            <w:r>
              <w:rPr>
                <w:rFonts w:ascii="Arial" w:hAnsi="Arial" w:cs="Arial"/>
                <w:color w:val="333333"/>
                <w:sz w:val="16"/>
                <w:szCs w:val="16"/>
              </w:rPr>
              <w:t>Ж - 1</w:t>
            </w:r>
          </w:p>
        </w:tc>
        <w:tc>
          <w:tcPr>
            <w:tcW w:w="61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228" w:rsidRDefault="00821228">
            <w:pPr>
              <w:rPr>
                <w:rFonts w:ascii="Arial" w:hAnsi="Arial" w:cs="Arial"/>
                <w:color w:val="333333"/>
                <w:sz w:val="24"/>
                <w:szCs w:val="24"/>
              </w:rPr>
            </w:pPr>
            <w:r>
              <w:rPr>
                <w:rFonts w:ascii="Arial" w:hAnsi="Arial" w:cs="Arial"/>
                <w:color w:val="333333"/>
                <w:sz w:val="16"/>
                <w:szCs w:val="16"/>
              </w:rPr>
              <w:t>Зона застройки усадебными жилыми домами;</w:t>
            </w:r>
          </w:p>
        </w:tc>
      </w:tr>
      <w:tr w:rsidR="00821228" w:rsidTr="00821228">
        <w:trPr>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228" w:rsidRDefault="00821228">
            <w:pPr>
              <w:rPr>
                <w:rFonts w:ascii="Arial" w:hAnsi="Arial" w:cs="Arial"/>
                <w:color w:val="333333"/>
                <w:sz w:val="24"/>
                <w:szCs w:val="24"/>
              </w:rPr>
            </w:pPr>
            <w:r>
              <w:rPr>
                <w:rFonts w:ascii="Arial" w:hAnsi="Arial" w:cs="Arial"/>
                <w:color w:val="333333"/>
                <w:sz w:val="16"/>
                <w:szCs w:val="16"/>
              </w:rPr>
              <w:t>Ж - 2</w:t>
            </w:r>
          </w:p>
        </w:tc>
        <w:tc>
          <w:tcPr>
            <w:tcW w:w="61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1228" w:rsidRDefault="00821228">
            <w:pPr>
              <w:rPr>
                <w:rFonts w:ascii="Arial" w:hAnsi="Arial" w:cs="Arial"/>
                <w:color w:val="333333"/>
                <w:sz w:val="24"/>
                <w:szCs w:val="24"/>
              </w:rPr>
            </w:pPr>
            <w:r>
              <w:rPr>
                <w:rFonts w:ascii="Arial" w:hAnsi="Arial" w:cs="Arial"/>
                <w:color w:val="333333"/>
                <w:sz w:val="16"/>
                <w:szCs w:val="16"/>
              </w:rPr>
              <w:t>Зона застройки мало- и средне- этажными жилыми домами;</w:t>
            </w:r>
          </w:p>
        </w:tc>
      </w:tr>
      <w:tr w:rsidR="00821228" w:rsidTr="00821228">
        <w:trPr>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rPr>
                <w:rFonts w:ascii="Arial" w:hAnsi="Arial" w:cs="Arial"/>
                <w:color w:val="333333"/>
                <w:sz w:val="24"/>
                <w:szCs w:val="24"/>
              </w:rPr>
            </w:pPr>
          </w:p>
        </w:tc>
        <w:tc>
          <w:tcPr>
            <w:tcW w:w="6144" w:type="dxa"/>
            <w:tcBorders>
              <w:top w:val="outset" w:sz="6" w:space="0" w:color="auto"/>
              <w:left w:val="outset" w:sz="6" w:space="0" w:color="auto"/>
              <w:bottom w:val="outset" w:sz="6" w:space="0" w:color="auto"/>
              <w:right w:val="outset" w:sz="6" w:space="0" w:color="auto"/>
            </w:tcBorders>
            <w:shd w:val="clear" w:color="auto" w:fill="F2F2F2"/>
            <w:hideMark/>
          </w:tcPr>
          <w:p w:rsidR="00821228" w:rsidRDefault="00821228">
            <w:pPr>
              <w:rPr>
                <w:rFonts w:ascii="Arial" w:hAnsi="Arial" w:cs="Arial"/>
                <w:color w:val="333333"/>
                <w:sz w:val="24"/>
                <w:szCs w:val="24"/>
              </w:rPr>
            </w:pPr>
            <w:r>
              <w:rPr>
                <w:rStyle w:val="a4"/>
                <w:rFonts w:ascii="Arial" w:hAnsi="Arial" w:cs="Arial"/>
                <w:color w:val="333333"/>
                <w:sz w:val="16"/>
                <w:szCs w:val="16"/>
              </w:rPr>
              <w:t>Общественно-жилые зоны:</w:t>
            </w:r>
          </w:p>
        </w:tc>
      </w:tr>
      <w:tr w:rsidR="00821228" w:rsidTr="00821228">
        <w:trPr>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rPr>
                <w:rFonts w:ascii="Arial" w:hAnsi="Arial" w:cs="Arial"/>
                <w:color w:val="333333"/>
                <w:sz w:val="24"/>
                <w:szCs w:val="24"/>
              </w:rPr>
            </w:pPr>
            <w:r>
              <w:rPr>
                <w:rFonts w:ascii="Arial" w:hAnsi="Arial" w:cs="Arial"/>
                <w:color w:val="333333"/>
                <w:sz w:val="16"/>
                <w:szCs w:val="16"/>
              </w:rPr>
              <w:t>О - Ж</w:t>
            </w:r>
          </w:p>
        </w:tc>
        <w:tc>
          <w:tcPr>
            <w:tcW w:w="6144" w:type="dxa"/>
            <w:tcBorders>
              <w:top w:val="outset" w:sz="6" w:space="0" w:color="auto"/>
              <w:left w:val="outset" w:sz="6" w:space="0" w:color="auto"/>
              <w:bottom w:val="outset" w:sz="6" w:space="0" w:color="auto"/>
              <w:right w:val="outset" w:sz="6" w:space="0" w:color="auto"/>
            </w:tcBorders>
            <w:shd w:val="clear" w:color="auto" w:fill="F2F2F2"/>
            <w:hideMark/>
          </w:tcPr>
          <w:p w:rsidR="00821228" w:rsidRDefault="00821228">
            <w:pPr>
              <w:rPr>
                <w:rFonts w:ascii="Arial" w:hAnsi="Arial" w:cs="Arial"/>
                <w:color w:val="333333"/>
                <w:sz w:val="24"/>
                <w:szCs w:val="24"/>
              </w:rPr>
            </w:pPr>
            <w:r>
              <w:rPr>
                <w:rFonts w:ascii="Arial" w:hAnsi="Arial" w:cs="Arial"/>
                <w:color w:val="333333"/>
                <w:sz w:val="16"/>
                <w:szCs w:val="16"/>
              </w:rPr>
              <w:t>Зона общественно жилой застройки</w:t>
            </w:r>
          </w:p>
        </w:tc>
      </w:tr>
      <w:tr w:rsidR="00821228" w:rsidTr="00821228">
        <w:trPr>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rPr>
                <w:rFonts w:ascii="Arial" w:hAnsi="Arial" w:cs="Arial"/>
                <w:color w:val="333333"/>
                <w:sz w:val="24"/>
                <w:szCs w:val="24"/>
              </w:rPr>
            </w:pPr>
            <w:r>
              <w:rPr>
                <w:rFonts w:ascii="Arial" w:hAnsi="Arial" w:cs="Arial"/>
                <w:color w:val="333333"/>
                <w:sz w:val="16"/>
                <w:szCs w:val="16"/>
              </w:rPr>
              <w:lastRenderedPageBreak/>
              <w:t>О - 1</w:t>
            </w:r>
          </w:p>
        </w:tc>
        <w:tc>
          <w:tcPr>
            <w:tcW w:w="6144" w:type="dxa"/>
            <w:tcBorders>
              <w:top w:val="outset" w:sz="6" w:space="0" w:color="auto"/>
              <w:left w:val="outset" w:sz="6" w:space="0" w:color="auto"/>
              <w:bottom w:val="outset" w:sz="6" w:space="0" w:color="auto"/>
              <w:right w:val="outset" w:sz="6" w:space="0" w:color="auto"/>
            </w:tcBorders>
            <w:shd w:val="clear" w:color="auto" w:fill="F2F2F2"/>
            <w:hideMark/>
          </w:tcPr>
          <w:p w:rsidR="00821228" w:rsidRDefault="00821228">
            <w:pPr>
              <w:rPr>
                <w:rFonts w:ascii="Arial" w:hAnsi="Arial" w:cs="Arial"/>
                <w:color w:val="333333"/>
                <w:sz w:val="24"/>
                <w:szCs w:val="24"/>
              </w:rPr>
            </w:pPr>
            <w:r>
              <w:rPr>
                <w:rFonts w:ascii="Arial" w:hAnsi="Arial" w:cs="Arial"/>
                <w:color w:val="333333"/>
                <w:sz w:val="16"/>
                <w:szCs w:val="16"/>
              </w:rPr>
              <w:t>Зона центров обслуживания и коммерческой активности местного значения</w:t>
            </w:r>
          </w:p>
        </w:tc>
      </w:tr>
      <w:tr w:rsidR="00821228" w:rsidTr="00821228">
        <w:trPr>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rPr>
                <w:rFonts w:ascii="Arial" w:hAnsi="Arial" w:cs="Arial"/>
                <w:color w:val="333333"/>
                <w:sz w:val="24"/>
                <w:szCs w:val="24"/>
              </w:rPr>
            </w:pPr>
          </w:p>
        </w:tc>
        <w:tc>
          <w:tcPr>
            <w:tcW w:w="6144" w:type="dxa"/>
            <w:tcBorders>
              <w:top w:val="outset" w:sz="6" w:space="0" w:color="auto"/>
              <w:left w:val="outset" w:sz="6" w:space="0" w:color="auto"/>
              <w:bottom w:val="outset" w:sz="6" w:space="0" w:color="auto"/>
              <w:right w:val="outset" w:sz="6" w:space="0" w:color="auto"/>
            </w:tcBorders>
            <w:shd w:val="clear" w:color="auto" w:fill="F2F2F2"/>
            <w:hideMark/>
          </w:tcPr>
          <w:p w:rsidR="00821228" w:rsidRDefault="00821228">
            <w:pPr>
              <w:rPr>
                <w:rFonts w:ascii="Arial" w:hAnsi="Arial" w:cs="Arial"/>
                <w:color w:val="333333"/>
                <w:sz w:val="24"/>
                <w:szCs w:val="24"/>
              </w:rPr>
            </w:pPr>
            <w:r>
              <w:rPr>
                <w:rStyle w:val="a4"/>
                <w:rFonts w:ascii="Arial" w:hAnsi="Arial" w:cs="Arial"/>
                <w:color w:val="333333"/>
                <w:sz w:val="16"/>
                <w:szCs w:val="16"/>
              </w:rPr>
              <w:t>Производственные зоны:</w:t>
            </w:r>
          </w:p>
        </w:tc>
      </w:tr>
      <w:tr w:rsidR="00821228" w:rsidTr="00821228">
        <w:trPr>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rPr>
                <w:rFonts w:ascii="Arial" w:hAnsi="Arial" w:cs="Arial"/>
                <w:color w:val="333333"/>
                <w:sz w:val="24"/>
                <w:szCs w:val="24"/>
              </w:rPr>
            </w:pPr>
            <w:r>
              <w:rPr>
                <w:rFonts w:ascii="Arial" w:hAnsi="Arial" w:cs="Arial"/>
                <w:color w:val="000000"/>
                <w:sz w:val="16"/>
                <w:szCs w:val="16"/>
              </w:rPr>
              <w:t>П - 1</w:t>
            </w:r>
          </w:p>
        </w:tc>
        <w:tc>
          <w:tcPr>
            <w:tcW w:w="614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pStyle w:val="a3"/>
              <w:spacing w:before="240" w:beforeAutospacing="0" w:after="0" w:afterAutospacing="0"/>
              <w:ind w:right="-284"/>
              <w:rPr>
                <w:rFonts w:ascii="Arial" w:hAnsi="Arial" w:cs="Arial"/>
                <w:color w:val="333333"/>
              </w:rPr>
            </w:pPr>
            <w:r>
              <w:rPr>
                <w:rFonts w:ascii="Arial" w:hAnsi="Arial" w:cs="Arial"/>
                <w:color w:val="000000"/>
                <w:sz w:val="16"/>
                <w:szCs w:val="16"/>
              </w:rPr>
              <w:t>Зона предприятий, производств и объектов</w:t>
            </w:r>
            <w:r>
              <w:rPr>
                <w:rStyle w:val="apple-converted-space"/>
                <w:rFonts w:ascii="Arial" w:hAnsi="Arial" w:cs="Arial"/>
                <w:color w:val="000000"/>
                <w:sz w:val="16"/>
                <w:szCs w:val="16"/>
              </w:rPr>
              <w:t> </w:t>
            </w:r>
            <w:r>
              <w:rPr>
                <w:rFonts w:ascii="Arial" w:hAnsi="Arial" w:cs="Arial"/>
                <w:color w:val="000000"/>
                <w:sz w:val="16"/>
                <w:szCs w:val="16"/>
              </w:rPr>
              <w:t>IV-V</w:t>
            </w:r>
            <w:r>
              <w:rPr>
                <w:rStyle w:val="apple-converted-space"/>
                <w:rFonts w:ascii="Arial" w:hAnsi="Arial" w:cs="Arial"/>
                <w:color w:val="000000"/>
                <w:sz w:val="16"/>
                <w:szCs w:val="16"/>
              </w:rPr>
              <w:t> </w:t>
            </w:r>
            <w:r>
              <w:rPr>
                <w:rFonts w:ascii="Arial" w:hAnsi="Arial" w:cs="Arial"/>
                <w:color w:val="000000"/>
                <w:sz w:val="16"/>
                <w:szCs w:val="16"/>
              </w:rPr>
              <w:t>класса</w:t>
            </w:r>
          </w:p>
          <w:p w:rsidR="00821228" w:rsidRDefault="00821228">
            <w:pPr>
              <w:pStyle w:val="a3"/>
              <w:spacing w:before="240" w:beforeAutospacing="0" w:after="240" w:afterAutospacing="0"/>
              <w:ind w:right="-284"/>
              <w:rPr>
                <w:rFonts w:ascii="Arial" w:hAnsi="Arial" w:cs="Arial"/>
                <w:color w:val="333333"/>
              </w:rPr>
            </w:pPr>
            <w:r>
              <w:rPr>
                <w:rFonts w:ascii="Arial" w:hAnsi="Arial" w:cs="Arial"/>
                <w:color w:val="000000"/>
                <w:sz w:val="16"/>
                <w:szCs w:val="16"/>
              </w:rPr>
              <w:t>вредности;</w:t>
            </w:r>
          </w:p>
        </w:tc>
      </w:tr>
      <w:tr w:rsidR="00821228" w:rsidTr="00821228">
        <w:trPr>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rPr>
                <w:rFonts w:ascii="Arial" w:hAnsi="Arial" w:cs="Arial"/>
                <w:color w:val="333333"/>
                <w:sz w:val="24"/>
                <w:szCs w:val="24"/>
              </w:rPr>
            </w:pPr>
          </w:p>
        </w:tc>
        <w:tc>
          <w:tcPr>
            <w:tcW w:w="6144" w:type="dxa"/>
            <w:tcBorders>
              <w:top w:val="outset" w:sz="6" w:space="0" w:color="auto"/>
              <w:left w:val="outset" w:sz="6" w:space="0" w:color="auto"/>
              <w:bottom w:val="outset" w:sz="6" w:space="0" w:color="auto"/>
              <w:right w:val="outset" w:sz="6" w:space="0" w:color="auto"/>
            </w:tcBorders>
            <w:shd w:val="clear" w:color="auto" w:fill="F2F2F2"/>
            <w:hideMark/>
          </w:tcPr>
          <w:p w:rsidR="00821228" w:rsidRDefault="00821228">
            <w:pPr>
              <w:rPr>
                <w:rFonts w:ascii="Arial" w:hAnsi="Arial" w:cs="Arial"/>
                <w:color w:val="333333"/>
                <w:sz w:val="24"/>
                <w:szCs w:val="24"/>
              </w:rPr>
            </w:pPr>
            <w:r>
              <w:rPr>
                <w:rStyle w:val="a4"/>
                <w:rFonts w:ascii="Arial" w:hAnsi="Arial" w:cs="Arial"/>
                <w:color w:val="333333"/>
                <w:sz w:val="16"/>
                <w:szCs w:val="16"/>
              </w:rPr>
              <w:t>Зоны сельскохозяйственного использования:</w:t>
            </w:r>
          </w:p>
        </w:tc>
      </w:tr>
      <w:tr w:rsidR="00821228" w:rsidTr="00821228">
        <w:trPr>
          <w:trHeight w:val="180"/>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spacing w:line="180" w:lineRule="atLeast"/>
              <w:rPr>
                <w:rFonts w:ascii="Arial" w:hAnsi="Arial" w:cs="Arial"/>
                <w:color w:val="333333"/>
                <w:sz w:val="24"/>
                <w:szCs w:val="24"/>
              </w:rPr>
            </w:pPr>
            <w:r>
              <w:rPr>
                <w:rFonts w:ascii="Arial" w:hAnsi="Arial" w:cs="Arial"/>
                <w:color w:val="333333"/>
                <w:sz w:val="16"/>
                <w:szCs w:val="16"/>
              </w:rPr>
              <w:t>СХ - 1</w:t>
            </w:r>
          </w:p>
        </w:tc>
        <w:tc>
          <w:tcPr>
            <w:tcW w:w="6144" w:type="dxa"/>
            <w:tcBorders>
              <w:top w:val="outset" w:sz="6" w:space="0" w:color="auto"/>
              <w:left w:val="outset" w:sz="6" w:space="0" w:color="auto"/>
              <w:bottom w:val="outset" w:sz="6" w:space="0" w:color="auto"/>
              <w:right w:val="outset" w:sz="6" w:space="0" w:color="auto"/>
            </w:tcBorders>
            <w:shd w:val="clear" w:color="auto" w:fill="F2F2F2"/>
            <w:hideMark/>
          </w:tcPr>
          <w:p w:rsidR="00821228" w:rsidRDefault="00821228">
            <w:pPr>
              <w:spacing w:line="180" w:lineRule="atLeast"/>
              <w:rPr>
                <w:rFonts w:ascii="Arial" w:hAnsi="Arial" w:cs="Arial"/>
                <w:color w:val="333333"/>
                <w:sz w:val="24"/>
                <w:szCs w:val="24"/>
              </w:rPr>
            </w:pPr>
            <w:r>
              <w:rPr>
                <w:rFonts w:ascii="Arial" w:hAnsi="Arial" w:cs="Arial"/>
                <w:color w:val="333333"/>
                <w:sz w:val="16"/>
                <w:szCs w:val="16"/>
              </w:rPr>
              <w:t>Зона садоводства и дачного хозяйства</w:t>
            </w:r>
          </w:p>
        </w:tc>
      </w:tr>
      <w:tr w:rsidR="00821228" w:rsidTr="00821228">
        <w:trPr>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rPr>
                <w:rFonts w:ascii="Arial" w:hAnsi="Arial" w:cs="Arial"/>
                <w:color w:val="333333"/>
                <w:sz w:val="24"/>
                <w:szCs w:val="24"/>
              </w:rPr>
            </w:pPr>
            <w:r>
              <w:rPr>
                <w:rFonts w:ascii="Arial" w:hAnsi="Arial" w:cs="Arial"/>
                <w:color w:val="333333"/>
                <w:sz w:val="16"/>
                <w:szCs w:val="16"/>
              </w:rPr>
              <w:t>СХ - 2</w:t>
            </w:r>
          </w:p>
        </w:tc>
        <w:tc>
          <w:tcPr>
            <w:tcW w:w="6144" w:type="dxa"/>
            <w:tcBorders>
              <w:top w:val="outset" w:sz="6" w:space="0" w:color="auto"/>
              <w:left w:val="outset" w:sz="6" w:space="0" w:color="auto"/>
              <w:bottom w:val="outset" w:sz="6" w:space="0" w:color="auto"/>
              <w:right w:val="outset" w:sz="6" w:space="0" w:color="auto"/>
            </w:tcBorders>
            <w:shd w:val="clear" w:color="auto" w:fill="F2F2F2"/>
            <w:hideMark/>
          </w:tcPr>
          <w:p w:rsidR="00821228" w:rsidRDefault="00821228">
            <w:pPr>
              <w:rPr>
                <w:rFonts w:ascii="Arial" w:hAnsi="Arial" w:cs="Arial"/>
                <w:color w:val="333333"/>
                <w:sz w:val="24"/>
                <w:szCs w:val="24"/>
              </w:rPr>
            </w:pPr>
            <w:r>
              <w:rPr>
                <w:rFonts w:ascii="Arial" w:hAnsi="Arial" w:cs="Arial"/>
                <w:color w:val="333333"/>
                <w:sz w:val="16"/>
                <w:szCs w:val="16"/>
              </w:rPr>
              <w:t>Зона объектов сельскохозяйственного назначения</w:t>
            </w:r>
          </w:p>
        </w:tc>
      </w:tr>
      <w:tr w:rsidR="00821228" w:rsidTr="00821228">
        <w:trPr>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rPr>
                <w:rFonts w:ascii="Arial" w:hAnsi="Arial" w:cs="Arial"/>
                <w:color w:val="333333"/>
                <w:sz w:val="24"/>
                <w:szCs w:val="24"/>
              </w:rPr>
            </w:pPr>
          </w:p>
        </w:tc>
        <w:tc>
          <w:tcPr>
            <w:tcW w:w="6144" w:type="dxa"/>
            <w:tcBorders>
              <w:top w:val="outset" w:sz="6" w:space="0" w:color="auto"/>
              <w:left w:val="outset" w:sz="6" w:space="0" w:color="auto"/>
              <w:bottom w:val="outset" w:sz="6" w:space="0" w:color="auto"/>
              <w:right w:val="outset" w:sz="6" w:space="0" w:color="auto"/>
            </w:tcBorders>
            <w:shd w:val="clear" w:color="auto" w:fill="F2F2F2"/>
            <w:hideMark/>
          </w:tcPr>
          <w:p w:rsidR="00821228" w:rsidRDefault="00821228">
            <w:pPr>
              <w:rPr>
                <w:rFonts w:ascii="Arial" w:hAnsi="Arial" w:cs="Arial"/>
                <w:color w:val="333333"/>
                <w:sz w:val="24"/>
                <w:szCs w:val="24"/>
              </w:rPr>
            </w:pPr>
            <w:r>
              <w:rPr>
                <w:rStyle w:val="a4"/>
                <w:rFonts w:ascii="Arial" w:hAnsi="Arial" w:cs="Arial"/>
                <w:color w:val="333333"/>
                <w:sz w:val="16"/>
                <w:szCs w:val="16"/>
              </w:rPr>
              <w:t>Зоны рекреационного назначения:</w:t>
            </w:r>
          </w:p>
        </w:tc>
      </w:tr>
      <w:tr w:rsidR="00821228" w:rsidTr="00821228">
        <w:trPr>
          <w:trHeight w:val="312"/>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rPr>
                <w:rFonts w:ascii="Arial" w:hAnsi="Arial" w:cs="Arial"/>
                <w:color w:val="333333"/>
                <w:sz w:val="24"/>
                <w:szCs w:val="24"/>
              </w:rPr>
            </w:pPr>
            <w:r>
              <w:rPr>
                <w:rFonts w:ascii="Arial" w:hAnsi="Arial" w:cs="Arial"/>
                <w:color w:val="000000"/>
                <w:sz w:val="16"/>
                <w:szCs w:val="16"/>
              </w:rPr>
              <w:t>Р – 1</w:t>
            </w:r>
          </w:p>
        </w:tc>
        <w:tc>
          <w:tcPr>
            <w:tcW w:w="6144" w:type="dxa"/>
            <w:tcBorders>
              <w:top w:val="outset" w:sz="6" w:space="0" w:color="auto"/>
              <w:left w:val="outset" w:sz="6" w:space="0" w:color="auto"/>
              <w:bottom w:val="outset" w:sz="6" w:space="0" w:color="auto"/>
              <w:right w:val="outset" w:sz="6" w:space="0" w:color="auto"/>
            </w:tcBorders>
            <w:shd w:val="clear" w:color="auto" w:fill="F2F2F2"/>
            <w:hideMark/>
          </w:tcPr>
          <w:p w:rsidR="00821228" w:rsidRDefault="00821228">
            <w:pPr>
              <w:pStyle w:val="a3"/>
              <w:spacing w:before="240" w:beforeAutospacing="0" w:after="240" w:afterAutospacing="0"/>
              <w:rPr>
                <w:rFonts w:ascii="Arial" w:hAnsi="Arial" w:cs="Arial"/>
                <w:color w:val="333333"/>
              </w:rPr>
            </w:pPr>
            <w:r>
              <w:rPr>
                <w:rStyle w:val="a4"/>
                <w:rFonts w:ascii="Arial" w:hAnsi="Arial" w:cs="Arial"/>
                <w:color w:val="000000"/>
                <w:sz w:val="16"/>
                <w:szCs w:val="16"/>
              </w:rPr>
              <w:t>Зона открытых пространств</w:t>
            </w:r>
          </w:p>
        </w:tc>
      </w:tr>
      <w:tr w:rsidR="00821228" w:rsidTr="00821228">
        <w:trPr>
          <w:tblCellSpacing w:w="0" w:type="dxa"/>
        </w:trPr>
        <w:tc>
          <w:tcPr>
            <w:tcW w:w="146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21228" w:rsidRDefault="00821228">
            <w:pPr>
              <w:rPr>
                <w:rFonts w:ascii="Arial" w:hAnsi="Arial" w:cs="Arial"/>
                <w:color w:val="333333"/>
                <w:sz w:val="24"/>
                <w:szCs w:val="24"/>
              </w:rPr>
            </w:pPr>
            <w:r>
              <w:rPr>
                <w:rFonts w:ascii="Arial" w:hAnsi="Arial" w:cs="Arial"/>
                <w:color w:val="000000"/>
                <w:sz w:val="16"/>
                <w:szCs w:val="16"/>
              </w:rPr>
              <w:t>Р - 2</w:t>
            </w:r>
          </w:p>
        </w:tc>
        <w:tc>
          <w:tcPr>
            <w:tcW w:w="6144" w:type="dxa"/>
            <w:tcBorders>
              <w:top w:val="outset" w:sz="6" w:space="0" w:color="auto"/>
              <w:left w:val="outset" w:sz="6" w:space="0" w:color="auto"/>
              <w:bottom w:val="outset" w:sz="6" w:space="0" w:color="auto"/>
              <w:right w:val="outset" w:sz="6" w:space="0" w:color="auto"/>
            </w:tcBorders>
            <w:shd w:val="clear" w:color="auto" w:fill="F2F2F2"/>
            <w:hideMark/>
          </w:tcPr>
          <w:p w:rsidR="00821228" w:rsidRDefault="00821228">
            <w:pPr>
              <w:rPr>
                <w:rFonts w:ascii="Arial" w:hAnsi="Arial" w:cs="Arial"/>
                <w:color w:val="333333"/>
                <w:sz w:val="24"/>
                <w:szCs w:val="24"/>
              </w:rPr>
            </w:pPr>
            <w:r>
              <w:rPr>
                <w:rFonts w:ascii="Arial" w:hAnsi="Arial" w:cs="Arial"/>
                <w:color w:val="333333"/>
                <w:sz w:val="16"/>
                <w:szCs w:val="16"/>
              </w:rPr>
              <w:t>Зона природных рекреационно-ландшафтных территорий.</w:t>
            </w:r>
          </w:p>
        </w:tc>
      </w:tr>
    </w:tbl>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color w:val="333333"/>
          <w:sz w:val="16"/>
          <w:szCs w:val="16"/>
        </w:rPr>
        <w:t>Статья 24. Виды разрешенного использования земельных участков и объектов капитального строительства в различных территориальных зонах</w:t>
      </w:r>
      <w:r>
        <w:rPr>
          <w:rFonts w:ascii="Arial" w:hAnsi="Arial" w:cs="Arial"/>
          <w:color w:val="333333"/>
          <w:sz w:val="16"/>
          <w:szCs w:val="16"/>
        </w:rPr>
        <w:t>.</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Style w:val="a4"/>
          <w:rFonts w:ascii="Arial" w:hAnsi="Arial" w:cs="Arial"/>
          <w:color w:val="333333"/>
          <w:sz w:val="16"/>
          <w:szCs w:val="16"/>
        </w:rPr>
        <w:t>Жилые зоны:</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color w:val="333333"/>
          <w:sz w:val="16"/>
          <w:szCs w:val="16"/>
          <w:u w:val="single"/>
        </w:rPr>
        <w:t>Ж – 1</w:t>
      </w:r>
      <w:r>
        <w:rPr>
          <w:rStyle w:val="apple-converted-space"/>
          <w:rFonts w:ascii="Arial" w:hAnsi="Arial" w:cs="Arial"/>
          <w:b/>
          <w:bCs/>
          <w:color w:val="333333"/>
          <w:sz w:val="16"/>
          <w:szCs w:val="16"/>
          <w:u w:val="single"/>
        </w:rPr>
        <w:t> </w:t>
      </w:r>
      <w:r>
        <w:rPr>
          <w:rStyle w:val="a4"/>
          <w:rFonts w:ascii="Arial" w:hAnsi="Arial" w:cs="Arial"/>
          <w:color w:val="333333"/>
          <w:sz w:val="16"/>
          <w:szCs w:val="16"/>
        </w:rPr>
        <w:t>Зона застройки усадебными жилыми домами;</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Fonts w:ascii="Arial" w:hAnsi="Arial" w:cs="Arial"/>
          <w:color w:val="000000"/>
          <w:sz w:val="16"/>
          <w:szCs w:val="16"/>
        </w:rPr>
        <w:t>Зона застройки усадебными жилыми домамиЖ-1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333333"/>
          <w:sz w:val="16"/>
          <w:szCs w:val="16"/>
        </w:rPr>
        <w:t>Основные виды разрешенного использования недвижимости: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отдельно стоящие усадебные жилые дома с участками.</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333333"/>
          <w:sz w:val="16"/>
          <w:szCs w:val="16"/>
        </w:rPr>
        <w:t>Вспомогательные виды разрешенного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магазины торговой площадью до 40 м2, без специализированных магазинов строительных материалов, магазинов с наличием в них взрывоопасных веществ и материалов;</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отделения и участковые пункты милиции;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хозяйственные постройки, жилые строения;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хозяйственные постройки для содержания и разведения домашнего скота и птицы (ограничения: свиньи - до 3-х голов, лошади и коровы – до 3-х голов, кролики и нутрии - до 50 голов, птица домашняя - до 100 голов);</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000000"/>
          <w:sz w:val="16"/>
          <w:szCs w:val="16"/>
        </w:rPr>
        <w:t>- сады, огороды, палисадники;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теплицы, оранжереи индивидуального пользования, прочие сооружения, предназначенные для выращивания плодово-ягодных и декоративных культур;</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бани, сауны, бассейны индивидуального 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отдельно стоящие, встроенные или пристроенные гаражи на придомовом участке для хранения автомобилей связанных с проживанием граждан;</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lastRenderedPageBreak/>
        <w:t>- открытые стоянки, но не более чем на 2 транспортных средства на 1 земельный участок связанные с проживанием людей;</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парковки перед объектами обслуживающих и коммерческих видов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индивидуальные резервуары для хранения воды, скважины для забора воды, индивидуальные колодцы;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оборудование пожарной охраны (гидранты, резервуары, пожарные водоемы);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надворные туалеты, при условии удаления их на расстояние не</w:t>
      </w:r>
      <w:r>
        <w:rPr>
          <w:rStyle w:val="apple-converted-space"/>
          <w:rFonts w:ascii="Arial" w:hAnsi="Arial" w:cs="Arial"/>
          <w:color w:val="000000"/>
          <w:sz w:val="16"/>
          <w:szCs w:val="16"/>
        </w:rPr>
        <w:t> </w:t>
      </w:r>
      <w:r>
        <w:rPr>
          <w:rFonts w:ascii="Arial" w:hAnsi="Arial" w:cs="Arial"/>
          <w:color w:val="000000"/>
          <w:sz w:val="16"/>
          <w:szCs w:val="16"/>
        </w:rPr>
        <w:t>менее 7 м</w:t>
      </w:r>
      <w:r>
        <w:rPr>
          <w:rStyle w:val="apple-converted-space"/>
          <w:rFonts w:ascii="Arial" w:hAnsi="Arial" w:cs="Arial"/>
          <w:color w:val="333333"/>
          <w:sz w:val="16"/>
          <w:szCs w:val="16"/>
        </w:rPr>
        <w:t> </w:t>
      </w:r>
      <w:r>
        <w:rPr>
          <w:rFonts w:ascii="Arial" w:hAnsi="Arial" w:cs="Arial"/>
          <w:color w:val="333333"/>
          <w:sz w:val="16"/>
          <w:szCs w:val="16"/>
        </w:rPr>
        <w:t>от окружающих жилых построек;</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зеленые насаждения, площадки для сбора мусора.</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Fonts w:ascii="Arial" w:hAnsi="Arial" w:cs="Arial"/>
          <w:color w:val="333333"/>
          <w:sz w:val="16"/>
          <w:szCs w:val="16"/>
        </w:rPr>
        <w:t>Предприятия обслуживания допускается размещать в отдельно стоящих нежилых зданиях или встроенно-пристроенных к жилому дому нежилых помещениях с изолированными от жилой части дома входами.</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Fonts w:ascii="Arial" w:hAnsi="Arial" w:cs="Arial"/>
          <w:color w:val="333333"/>
          <w:sz w:val="16"/>
          <w:szCs w:val="16"/>
        </w:rPr>
        <w:t>Запрещается размещение объектов, оказывающих негативное воздействие на окружающую среду и здоровье населения (рентгеновских установок, магазинов стройматериалов, москательно-химических товаров и т. п.).</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333333"/>
          <w:sz w:val="16"/>
          <w:szCs w:val="16"/>
        </w:rPr>
        <w:t>Условно разрешенные виды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малоэтажные жилые дома;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детские сады, иные объекты дошкольного воспитания;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школы начальные и средние;</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спортплощадки</w:t>
      </w:r>
      <w:r>
        <w:rPr>
          <w:rFonts w:ascii="Arial" w:hAnsi="Arial" w:cs="Arial"/>
          <w:color w:val="333333"/>
          <w:sz w:val="16"/>
          <w:szCs w:val="16"/>
        </w:rPr>
        <w:t>;</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объекты, связанные с отправлением культа;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поликлиники, аптеки;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почтовые отделения;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дома прикладного творчества.</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000000"/>
          <w:sz w:val="16"/>
          <w:szCs w:val="16"/>
        </w:rPr>
        <w:t>Предельные параметры земельных участков и разрешенного строительства: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1) минимальная (максимальная) площадь земельных участков – 300 -1500 кв.м;</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2) минимальная (максимальная) ширина земельных участков вдоль фронта улицы (проезда) – 8 - 32 м ;</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3) максимальное количество этажей зданий - 3;</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4) максимальная высота зданий от уровня земли до верха плоской кровли - не более 9,6 м; до конька скатной кровли - не более 13,6 м;</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для всех вспомогательных строений высота от уровня земли: до верха плоской кровли не более 4 м; до конька скатной кровли - не более 7 м;</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исключение: шпили, башни, флагштоки - без ограничения;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вспомогательные строения, за исключением гаражей, размещать со стороны улиц не допускается;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5) максимальный процент застройки участка - 60%;</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6) минимальный отступ строений от передней границы участка (в случае, если иной показатель не установлен линией регулирования застройки) - 3 м;</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7) минимальный отступ от границ соседнего участка до жилого дома - 3 м;</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8) минимальный отступ от границ соседнего участка до отдельно стоящих вспомогательных строений (бани, гаражи и др.) - 1 м; расстояния измеряются до наружных граней стен строений;</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9) требования к ограждению земельных участков:</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ограждения со стороны улиц должны выполняться в соответствии с требованиями, утвержденными органом местного самоуправления;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lastRenderedPageBreak/>
        <w:t>- высота ограждения земельных участков должна быть не более 2 метров;</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Fonts w:ascii="Arial" w:hAnsi="Arial" w:cs="Arial"/>
          <w:color w:val="333333"/>
          <w:sz w:val="16"/>
          <w:szCs w:val="16"/>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Fonts w:ascii="Arial" w:hAnsi="Arial" w:cs="Arial"/>
          <w:color w:val="333333"/>
          <w:sz w:val="16"/>
          <w:szCs w:val="16"/>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color w:val="333333"/>
          <w:sz w:val="16"/>
          <w:szCs w:val="16"/>
          <w:u w:val="single"/>
        </w:rPr>
        <w:t>Ж – 2</w:t>
      </w:r>
      <w:r>
        <w:rPr>
          <w:rStyle w:val="apple-converted-space"/>
          <w:rFonts w:ascii="Arial" w:hAnsi="Arial" w:cs="Arial"/>
          <w:b/>
          <w:bCs/>
          <w:color w:val="333333"/>
          <w:sz w:val="16"/>
          <w:szCs w:val="16"/>
          <w:u w:val="single"/>
        </w:rPr>
        <w:t> </w:t>
      </w:r>
      <w:r>
        <w:rPr>
          <w:rStyle w:val="a4"/>
          <w:rFonts w:ascii="Arial" w:hAnsi="Arial" w:cs="Arial"/>
          <w:color w:val="333333"/>
          <w:sz w:val="16"/>
          <w:szCs w:val="16"/>
        </w:rPr>
        <w:t>Зона застройки малоэтажными жилыми домами;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Зона малоэтажной жилой застройки Ж – 2 выделена для формирования жилых районов с размещением блокированных односемейных домов с участками, многоквартирных домов этажностью не выше 5 этажей, с минимально разрешенным набором услуг местного значения.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Style w:val="a4"/>
          <w:rFonts w:ascii="Arial" w:hAnsi="Arial" w:cs="Arial"/>
          <w:i/>
          <w:iCs/>
          <w:color w:val="000000"/>
          <w:sz w:val="16"/>
          <w:szCs w:val="16"/>
        </w:rPr>
        <w:t>Основные виды разрешенного использования недвижимости:</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000000"/>
          <w:sz w:val="16"/>
          <w:szCs w:val="16"/>
        </w:rPr>
        <w:t>- многоквартирные дома не выше 5 этажей;</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000000"/>
          <w:sz w:val="16"/>
          <w:szCs w:val="16"/>
        </w:rPr>
        <w:t>- блокированные дома не выше 2 этажей с участками;</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000000"/>
          <w:sz w:val="16"/>
          <w:szCs w:val="16"/>
        </w:rPr>
        <w:t>- детские сады, иные объекты дошкольного воспитания;</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000000"/>
          <w:sz w:val="16"/>
          <w:szCs w:val="16"/>
        </w:rPr>
        <w:t>- школы начальные и средние;</w:t>
      </w:r>
    </w:p>
    <w:p w:rsidR="00821228" w:rsidRDefault="00821228" w:rsidP="00821228">
      <w:pPr>
        <w:pStyle w:val="a3"/>
        <w:shd w:val="clear" w:color="auto" w:fill="F2F2F2"/>
        <w:spacing w:before="240" w:beforeAutospacing="0" w:after="0" w:afterAutospacing="0" w:line="102" w:lineRule="atLeast"/>
        <w:ind w:right="-301"/>
        <w:rPr>
          <w:rFonts w:ascii="Arial" w:hAnsi="Arial" w:cs="Arial"/>
          <w:color w:val="333333"/>
        </w:rPr>
      </w:pPr>
      <w:r>
        <w:rPr>
          <w:rFonts w:ascii="Arial" w:hAnsi="Arial" w:cs="Arial"/>
          <w:color w:val="000000"/>
          <w:sz w:val="16"/>
          <w:szCs w:val="16"/>
        </w:rPr>
        <w:t>- аптеки;</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333333"/>
          <w:sz w:val="16"/>
          <w:szCs w:val="16"/>
        </w:rPr>
        <w:t>Вспомогательные виды разрешенного использования:</w:t>
      </w:r>
    </w:p>
    <w:p w:rsidR="00821228" w:rsidRDefault="00821228" w:rsidP="00821228">
      <w:pPr>
        <w:pStyle w:val="a3"/>
        <w:shd w:val="clear" w:color="auto" w:fill="F2F2F2"/>
        <w:spacing w:before="240" w:beforeAutospacing="0" w:after="0" w:afterAutospacing="0" w:line="102" w:lineRule="atLeast"/>
        <w:rPr>
          <w:rFonts w:ascii="Arial" w:hAnsi="Arial" w:cs="Arial"/>
          <w:color w:val="333333"/>
        </w:rPr>
      </w:pPr>
      <w:r>
        <w:rPr>
          <w:rFonts w:ascii="Arial" w:hAnsi="Arial" w:cs="Arial"/>
          <w:color w:val="000000"/>
          <w:sz w:val="16"/>
          <w:szCs w:val="16"/>
        </w:rPr>
        <w:t>- магазины товаров первой необходимости отдельно стоящие, встроенно-пристроенные в жилые дома;</w:t>
      </w:r>
    </w:p>
    <w:p w:rsidR="00821228" w:rsidRDefault="00821228" w:rsidP="00821228">
      <w:pPr>
        <w:pStyle w:val="a3"/>
        <w:numPr>
          <w:ilvl w:val="0"/>
          <w:numId w:val="44"/>
        </w:numPr>
        <w:shd w:val="clear" w:color="auto" w:fill="F2F2F2"/>
        <w:spacing w:before="240" w:beforeAutospacing="0" w:after="0" w:afterAutospacing="0" w:line="102" w:lineRule="atLeast"/>
        <w:ind w:left="700"/>
        <w:rPr>
          <w:rFonts w:ascii="Arial" w:hAnsi="Arial" w:cs="Arial"/>
          <w:color w:val="333333"/>
        </w:rPr>
      </w:pPr>
      <w:r>
        <w:rPr>
          <w:rFonts w:ascii="Arial" w:hAnsi="Arial" w:cs="Arial"/>
          <w:color w:val="000000"/>
          <w:sz w:val="16"/>
          <w:szCs w:val="16"/>
        </w:rPr>
        <w:t>- хозяйственные постройки;</w:t>
      </w:r>
    </w:p>
    <w:p w:rsidR="00821228" w:rsidRDefault="00821228" w:rsidP="00821228">
      <w:pPr>
        <w:pStyle w:val="a3"/>
        <w:shd w:val="clear" w:color="auto" w:fill="F2F2F2"/>
        <w:spacing w:before="240" w:beforeAutospacing="0" w:after="0" w:afterAutospacing="0" w:line="102" w:lineRule="atLeast"/>
        <w:ind w:left="700"/>
        <w:rPr>
          <w:rFonts w:ascii="Arial" w:hAnsi="Arial" w:cs="Arial"/>
          <w:color w:val="333333"/>
        </w:rPr>
      </w:pPr>
      <w:r>
        <w:rPr>
          <w:rFonts w:ascii="Arial" w:hAnsi="Arial" w:cs="Arial"/>
          <w:color w:val="000000"/>
          <w:sz w:val="16"/>
          <w:szCs w:val="16"/>
        </w:rPr>
        <w:t>- сады, огороды, палисадники;</w:t>
      </w:r>
    </w:p>
    <w:p w:rsidR="00821228" w:rsidRDefault="00821228" w:rsidP="00821228">
      <w:pPr>
        <w:pStyle w:val="a3"/>
        <w:shd w:val="clear" w:color="auto" w:fill="F2F2F2"/>
        <w:spacing w:before="240" w:beforeAutospacing="0" w:after="0" w:afterAutospacing="0" w:line="102" w:lineRule="atLeast"/>
        <w:ind w:left="700"/>
        <w:rPr>
          <w:rFonts w:ascii="Arial" w:hAnsi="Arial" w:cs="Arial"/>
          <w:color w:val="333333"/>
        </w:rPr>
      </w:pPr>
      <w:r>
        <w:rPr>
          <w:rFonts w:ascii="Arial" w:hAnsi="Arial" w:cs="Arial"/>
          <w:color w:val="000000"/>
          <w:sz w:val="16"/>
          <w:szCs w:val="16"/>
        </w:rPr>
        <w:t>- объекты пожарной охраны (гидранты, резервуары, противопожарные водоемы);</w:t>
      </w:r>
    </w:p>
    <w:p w:rsidR="00821228" w:rsidRDefault="00821228" w:rsidP="00821228">
      <w:pPr>
        <w:pStyle w:val="a3"/>
        <w:shd w:val="clear" w:color="auto" w:fill="F2F2F2"/>
        <w:spacing w:before="240" w:beforeAutospacing="0" w:after="0" w:afterAutospacing="0" w:line="102" w:lineRule="atLeast"/>
        <w:ind w:left="700"/>
        <w:rPr>
          <w:rFonts w:ascii="Arial" w:hAnsi="Arial" w:cs="Arial"/>
          <w:color w:val="333333"/>
        </w:rPr>
      </w:pPr>
      <w:r>
        <w:rPr>
          <w:rFonts w:ascii="Arial" w:hAnsi="Arial" w:cs="Arial"/>
          <w:color w:val="000000"/>
          <w:sz w:val="16"/>
          <w:szCs w:val="16"/>
        </w:rPr>
        <w:t>- общественные резервуары для хранения воды;</w:t>
      </w:r>
    </w:p>
    <w:p w:rsidR="00821228" w:rsidRDefault="00821228" w:rsidP="00821228">
      <w:pPr>
        <w:pStyle w:val="a3"/>
        <w:shd w:val="clear" w:color="auto" w:fill="F2F2F2"/>
        <w:spacing w:before="240" w:beforeAutospacing="0" w:after="0" w:afterAutospacing="0" w:line="102" w:lineRule="atLeast"/>
        <w:ind w:left="700"/>
        <w:rPr>
          <w:rFonts w:ascii="Arial" w:hAnsi="Arial" w:cs="Arial"/>
          <w:color w:val="333333"/>
        </w:rPr>
      </w:pPr>
      <w:r>
        <w:rPr>
          <w:rFonts w:ascii="Arial" w:hAnsi="Arial" w:cs="Arial"/>
          <w:color w:val="000000"/>
          <w:sz w:val="16"/>
          <w:szCs w:val="16"/>
        </w:rPr>
        <w:t>- жилищно-эксплуатационные и аварийно-диспетчерские службы;</w:t>
      </w:r>
    </w:p>
    <w:p w:rsidR="00821228" w:rsidRDefault="00821228" w:rsidP="00821228">
      <w:pPr>
        <w:pStyle w:val="a3"/>
        <w:shd w:val="clear" w:color="auto" w:fill="F2F2F2"/>
        <w:spacing w:before="240" w:beforeAutospacing="0" w:after="0" w:afterAutospacing="0" w:line="102" w:lineRule="atLeast"/>
        <w:ind w:left="700"/>
        <w:rPr>
          <w:rFonts w:ascii="Arial" w:hAnsi="Arial" w:cs="Arial"/>
          <w:color w:val="333333"/>
        </w:rPr>
      </w:pPr>
      <w:r>
        <w:rPr>
          <w:rFonts w:ascii="Arial" w:hAnsi="Arial" w:cs="Arial"/>
          <w:color w:val="000000"/>
          <w:sz w:val="16"/>
          <w:szCs w:val="16"/>
        </w:rPr>
        <w:t>- детские площадки, площадки для отдыха;</w:t>
      </w:r>
    </w:p>
    <w:p w:rsidR="00821228" w:rsidRDefault="00821228" w:rsidP="00821228">
      <w:pPr>
        <w:pStyle w:val="a3"/>
        <w:shd w:val="clear" w:color="auto" w:fill="F2F2F2"/>
        <w:spacing w:before="240" w:beforeAutospacing="0" w:after="0" w:afterAutospacing="0" w:line="102" w:lineRule="atLeast"/>
        <w:ind w:left="700"/>
        <w:rPr>
          <w:rFonts w:ascii="Arial" w:hAnsi="Arial" w:cs="Arial"/>
          <w:color w:val="333333"/>
        </w:rPr>
      </w:pPr>
      <w:r>
        <w:rPr>
          <w:rFonts w:ascii="Arial" w:hAnsi="Arial" w:cs="Arial"/>
          <w:color w:val="000000"/>
          <w:sz w:val="16"/>
          <w:szCs w:val="16"/>
        </w:rPr>
        <w:t>- спортплощадки;</w:t>
      </w:r>
    </w:p>
    <w:p w:rsidR="00821228" w:rsidRDefault="00821228" w:rsidP="00821228">
      <w:pPr>
        <w:pStyle w:val="a3"/>
        <w:shd w:val="clear" w:color="auto" w:fill="F2F2F2"/>
        <w:spacing w:before="240" w:beforeAutospacing="0" w:after="0" w:afterAutospacing="0" w:line="102" w:lineRule="atLeast"/>
        <w:ind w:left="700"/>
        <w:rPr>
          <w:rFonts w:ascii="Arial" w:hAnsi="Arial" w:cs="Arial"/>
          <w:color w:val="333333"/>
        </w:rPr>
      </w:pPr>
      <w:r>
        <w:rPr>
          <w:rFonts w:ascii="Arial" w:hAnsi="Arial" w:cs="Arial"/>
          <w:color w:val="000000"/>
          <w:sz w:val="16"/>
          <w:szCs w:val="16"/>
        </w:rPr>
        <w:t>- залы, клубы многоцелевого и специализированного назначения;</w:t>
      </w:r>
    </w:p>
    <w:p w:rsidR="00821228" w:rsidRDefault="00821228" w:rsidP="00821228">
      <w:pPr>
        <w:pStyle w:val="a3"/>
        <w:shd w:val="clear" w:color="auto" w:fill="F2F2F2"/>
        <w:spacing w:before="240" w:beforeAutospacing="0" w:after="0" w:afterAutospacing="0" w:line="102" w:lineRule="atLeast"/>
        <w:ind w:left="700"/>
        <w:rPr>
          <w:rFonts w:ascii="Arial" w:hAnsi="Arial" w:cs="Arial"/>
          <w:color w:val="333333"/>
        </w:rPr>
      </w:pPr>
      <w:r>
        <w:rPr>
          <w:rFonts w:ascii="Arial" w:hAnsi="Arial" w:cs="Arial"/>
          <w:color w:val="000000"/>
          <w:sz w:val="16"/>
          <w:szCs w:val="16"/>
        </w:rPr>
        <w:t>- спортзалы;</w:t>
      </w:r>
    </w:p>
    <w:p w:rsidR="00821228" w:rsidRDefault="00821228" w:rsidP="00821228">
      <w:pPr>
        <w:pStyle w:val="a3"/>
        <w:shd w:val="clear" w:color="auto" w:fill="F2F2F2"/>
        <w:spacing w:before="240" w:beforeAutospacing="0" w:after="0" w:afterAutospacing="0" w:line="102" w:lineRule="atLeast"/>
        <w:ind w:left="700"/>
        <w:rPr>
          <w:rFonts w:ascii="Arial" w:hAnsi="Arial" w:cs="Arial"/>
          <w:color w:val="333333"/>
        </w:rPr>
      </w:pPr>
      <w:r>
        <w:rPr>
          <w:rFonts w:ascii="Arial" w:hAnsi="Arial" w:cs="Arial"/>
          <w:color w:val="000000"/>
          <w:sz w:val="16"/>
          <w:szCs w:val="16"/>
        </w:rPr>
        <w:t>- гаражи для индивидуальных легковых автомобилей (встроенно-пристроенные, подземные, полуподземные)</w:t>
      </w:r>
    </w:p>
    <w:p w:rsidR="00821228" w:rsidRDefault="00821228" w:rsidP="00821228">
      <w:pPr>
        <w:pStyle w:val="a3"/>
        <w:shd w:val="clear" w:color="auto" w:fill="F2F2F2"/>
        <w:spacing w:before="240" w:beforeAutospacing="0" w:after="0" w:afterAutospacing="0" w:line="102" w:lineRule="atLeast"/>
        <w:ind w:left="700"/>
        <w:rPr>
          <w:rFonts w:ascii="Arial" w:hAnsi="Arial" w:cs="Arial"/>
          <w:color w:val="333333"/>
        </w:rPr>
      </w:pPr>
      <w:r>
        <w:rPr>
          <w:rFonts w:ascii="Arial" w:hAnsi="Arial" w:cs="Arial"/>
          <w:color w:val="000000"/>
          <w:sz w:val="16"/>
          <w:szCs w:val="16"/>
        </w:rPr>
        <w:t>- открытые автостоянки для временного хранения индивидуальных легковых автомобилей</w:t>
      </w:r>
    </w:p>
    <w:p w:rsidR="00821228" w:rsidRDefault="00821228" w:rsidP="00821228">
      <w:pPr>
        <w:pStyle w:val="a3"/>
        <w:shd w:val="clear" w:color="auto" w:fill="F2F2F2"/>
        <w:spacing w:before="240" w:beforeAutospacing="0" w:after="0" w:afterAutospacing="0" w:line="102" w:lineRule="atLeast"/>
        <w:ind w:left="700"/>
        <w:rPr>
          <w:rFonts w:ascii="Arial" w:hAnsi="Arial" w:cs="Arial"/>
          <w:color w:val="333333"/>
        </w:rPr>
      </w:pPr>
      <w:r>
        <w:rPr>
          <w:rFonts w:ascii="Arial" w:hAnsi="Arial" w:cs="Arial"/>
          <w:color w:val="000000"/>
          <w:sz w:val="16"/>
          <w:szCs w:val="16"/>
        </w:rPr>
        <w:t>- парковки перед объектами обслуживающих и коммерческих видов использования;</w:t>
      </w:r>
    </w:p>
    <w:p w:rsidR="00821228" w:rsidRDefault="00821228" w:rsidP="00821228">
      <w:pPr>
        <w:pStyle w:val="a3"/>
        <w:shd w:val="clear" w:color="auto" w:fill="F2F2F2"/>
        <w:spacing w:before="240" w:beforeAutospacing="0" w:after="0" w:afterAutospacing="0" w:line="102" w:lineRule="atLeast"/>
        <w:ind w:left="700"/>
        <w:rPr>
          <w:rFonts w:ascii="Arial" w:hAnsi="Arial" w:cs="Arial"/>
          <w:color w:val="333333"/>
        </w:rPr>
      </w:pPr>
      <w:r>
        <w:rPr>
          <w:rFonts w:ascii="Arial" w:hAnsi="Arial" w:cs="Arial"/>
          <w:color w:val="000000"/>
          <w:sz w:val="16"/>
          <w:szCs w:val="16"/>
        </w:rPr>
        <w:t>- отделения, участковые пункты милиции;</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000000"/>
          <w:sz w:val="16"/>
          <w:szCs w:val="16"/>
        </w:rPr>
        <w:t>Условно разрешенные виды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отдельно стоящие жилые дома усадебного типа на одну семью в 1-3 этажа с придомовыми участками;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амбулаторно–поликлинические учреждения;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киоски, лоточная торговля, временные павильоны розничной торговли и обслуживания населения;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коллективные овощехранилища;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Style w:val="a4"/>
          <w:rFonts w:ascii="Arial" w:hAnsi="Arial" w:cs="Arial"/>
          <w:color w:val="333333"/>
          <w:sz w:val="16"/>
          <w:szCs w:val="16"/>
        </w:rPr>
        <w:lastRenderedPageBreak/>
        <w:t>Общественно - жилые зоны:</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color w:val="333333"/>
          <w:sz w:val="16"/>
          <w:szCs w:val="16"/>
          <w:u w:val="single"/>
        </w:rPr>
        <w:t>О – Ж.</w:t>
      </w:r>
      <w:r>
        <w:rPr>
          <w:rStyle w:val="apple-converted-space"/>
          <w:rFonts w:ascii="Arial" w:hAnsi="Arial" w:cs="Arial"/>
          <w:b/>
          <w:bCs/>
          <w:color w:val="333333"/>
          <w:sz w:val="16"/>
          <w:szCs w:val="16"/>
          <w:u w:val="single"/>
        </w:rPr>
        <w:t> </w:t>
      </w:r>
      <w:r>
        <w:rPr>
          <w:rStyle w:val="a4"/>
          <w:rFonts w:ascii="Arial" w:hAnsi="Arial" w:cs="Arial"/>
          <w:color w:val="333333"/>
          <w:sz w:val="16"/>
          <w:szCs w:val="16"/>
        </w:rPr>
        <w:t>Зона общественно-жилого назначения</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Fonts w:ascii="Arial" w:hAnsi="Arial" w:cs="Arial"/>
          <w:color w:val="000000"/>
          <w:sz w:val="16"/>
          <w:szCs w:val="16"/>
        </w:rPr>
        <w:t>Зона многофункциональной общественной и жилой застройки, обслуживания и деловой активности О-Ж выделена для обеспечения правовых условий формирования местных (локальных) центров с широким спектром коммерческих и обслуживающих функций на основе сложившихся типов жилья, ориентированных на удовлетворение повседневных и периодических потребностей населения.</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000000"/>
          <w:sz w:val="16"/>
          <w:szCs w:val="16"/>
        </w:rPr>
        <w:t>Основные виды разрешенного использования недвижимости: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отдельно стоящие усадебные жилые дома 1-3 этажей с придомовыми участками и встроенно-пристроенными помещениями нежилого назначения;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здания многофункционального использования до 2 этажей, с квартирами на верхних этажах и размещением на первых этажах объектов делового, обслуживающего назначения;</w:t>
      </w:r>
    </w:p>
    <w:p w:rsidR="00821228" w:rsidRDefault="00821228" w:rsidP="00821228">
      <w:pPr>
        <w:pStyle w:val="a3"/>
        <w:numPr>
          <w:ilvl w:val="0"/>
          <w:numId w:val="45"/>
        </w:numPr>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офисы, конторы различных организаций, фирм, компаний общей площадью не более 200 кв.м,</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w:t>
      </w:r>
      <w:r>
        <w:rPr>
          <w:rStyle w:val="apple-converted-space"/>
          <w:rFonts w:ascii="Arial" w:hAnsi="Arial" w:cs="Arial"/>
          <w:color w:val="000000"/>
          <w:sz w:val="16"/>
          <w:szCs w:val="16"/>
        </w:rPr>
        <w:t> </w:t>
      </w:r>
      <w:r>
        <w:rPr>
          <w:rFonts w:ascii="Arial" w:hAnsi="Arial" w:cs="Arial"/>
          <w:color w:val="000000"/>
          <w:sz w:val="16"/>
          <w:szCs w:val="16"/>
        </w:rPr>
        <w:t>гостиницы, гостевые дома;</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w:t>
      </w:r>
      <w:r>
        <w:rPr>
          <w:rStyle w:val="apple-converted-space"/>
          <w:rFonts w:ascii="Arial" w:hAnsi="Arial" w:cs="Arial"/>
          <w:color w:val="000000"/>
          <w:sz w:val="16"/>
          <w:szCs w:val="16"/>
        </w:rPr>
        <w:t> </w:t>
      </w:r>
      <w:r>
        <w:rPr>
          <w:rFonts w:ascii="Arial" w:hAnsi="Arial" w:cs="Arial"/>
          <w:color w:val="000000"/>
          <w:sz w:val="16"/>
          <w:szCs w:val="16"/>
        </w:rPr>
        <w:t>рекламные агентства;</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отделения банков;</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танцзалы, дискотеки;</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w:t>
      </w:r>
      <w:r>
        <w:rPr>
          <w:rStyle w:val="apple-converted-space"/>
          <w:rFonts w:ascii="Arial" w:hAnsi="Arial" w:cs="Arial"/>
          <w:color w:val="000000"/>
          <w:sz w:val="16"/>
          <w:szCs w:val="16"/>
        </w:rPr>
        <w:t> </w:t>
      </w:r>
      <w:r>
        <w:rPr>
          <w:rFonts w:ascii="Arial" w:hAnsi="Arial" w:cs="Arial"/>
          <w:color w:val="000000"/>
          <w:sz w:val="16"/>
          <w:szCs w:val="16"/>
        </w:rPr>
        <w:t>видео салоны;</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компьютерные центры,</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спортивные комплексы;</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выставочные залы;</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w:t>
      </w:r>
      <w:r>
        <w:rPr>
          <w:rStyle w:val="apple-converted-space"/>
          <w:rFonts w:ascii="Arial" w:hAnsi="Arial" w:cs="Arial"/>
          <w:color w:val="000000"/>
          <w:sz w:val="16"/>
          <w:szCs w:val="16"/>
        </w:rPr>
        <w:t> </w:t>
      </w:r>
      <w:r>
        <w:rPr>
          <w:rFonts w:ascii="Arial" w:hAnsi="Arial" w:cs="Arial"/>
          <w:color w:val="000000"/>
          <w:sz w:val="16"/>
          <w:szCs w:val="16"/>
        </w:rPr>
        <w:t>отделения связи; почтовые отделения, телефонные и телеграфные станции, междугородние переговорные пункты;</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поликлиники;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молочные кухни;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w:t>
      </w:r>
      <w:r>
        <w:rPr>
          <w:rStyle w:val="apple-converted-space"/>
          <w:rFonts w:ascii="Arial" w:hAnsi="Arial" w:cs="Arial"/>
          <w:color w:val="000000"/>
          <w:sz w:val="16"/>
          <w:szCs w:val="16"/>
        </w:rPr>
        <w:t> </w:t>
      </w:r>
      <w:r>
        <w:rPr>
          <w:rFonts w:ascii="Arial" w:hAnsi="Arial" w:cs="Arial"/>
          <w:color w:val="000000"/>
          <w:sz w:val="16"/>
          <w:szCs w:val="16"/>
        </w:rPr>
        <w:t>пункты оказания первой медицинской помощи;</w:t>
      </w:r>
    </w:p>
    <w:p w:rsidR="00821228" w:rsidRDefault="00821228" w:rsidP="00821228">
      <w:pPr>
        <w:pStyle w:val="a3"/>
        <w:numPr>
          <w:ilvl w:val="0"/>
          <w:numId w:val="46"/>
        </w:numPr>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музеи;</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административные здания управления;</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r>
        <w:rPr>
          <w:rStyle w:val="apple-converted-space"/>
          <w:rFonts w:ascii="Arial" w:hAnsi="Arial" w:cs="Arial"/>
          <w:color w:val="FF0000"/>
          <w:sz w:val="16"/>
          <w:szCs w:val="16"/>
        </w:rPr>
        <w:t> </w:t>
      </w:r>
      <w:r>
        <w:rPr>
          <w:rFonts w:ascii="Arial" w:hAnsi="Arial" w:cs="Arial"/>
          <w:color w:val="000000"/>
          <w:sz w:val="16"/>
          <w:szCs w:val="16"/>
        </w:rPr>
        <w:t>с ограничением по времени работы;</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парикмахерские, косметические кабинеты;</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фотоателье, фотосалоны;</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приемные пункты прачечных и химчисток;</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медицинские кабинеты;</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аптеки;</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молочные кухни;</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детские сады, иные объекты дошкольного воспитания;</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школы начальные и средние;</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учреждения среднего и высшего профессионального образования;</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lastRenderedPageBreak/>
        <w:t>- магазины общей площадью до 200 кв. м;</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открытые мини-рынки до 1000 кв. м;</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предприятия общественного питания (столовые, кафе, закусочные) с количеством посадочных мест до 50;</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фирмы по предоставлению услуг связи;</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юридические учреждения: нотариальные и адвокатские конторы, юридические консультации;</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пошивочные ателье, мастерские по ремонту обуви, часов, ремонтные мастерские бытовой техники;</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w:t>
      </w:r>
      <w:r>
        <w:rPr>
          <w:rStyle w:val="apple-converted-space"/>
          <w:rFonts w:ascii="Arial" w:hAnsi="Arial" w:cs="Arial"/>
          <w:color w:val="000000"/>
          <w:sz w:val="16"/>
          <w:szCs w:val="16"/>
        </w:rPr>
        <w:t> </w:t>
      </w:r>
      <w:r>
        <w:rPr>
          <w:rFonts w:ascii="Arial" w:hAnsi="Arial" w:cs="Arial"/>
          <w:color w:val="000000"/>
          <w:sz w:val="16"/>
          <w:szCs w:val="16"/>
        </w:rPr>
        <w:t>транспортные агентства по предоставлению сервисных услуг;</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w:t>
      </w:r>
      <w:r>
        <w:rPr>
          <w:rStyle w:val="apple-converted-space"/>
          <w:rFonts w:ascii="Arial" w:hAnsi="Arial" w:cs="Arial"/>
          <w:color w:val="000000"/>
          <w:sz w:val="16"/>
          <w:szCs w:val="16"/>
        </w:rPr>
        <w:t> </w:t>
      </w:r>
      <w:r>
        <w:rPr>
          <w:rFonts w:ascii="Arial" w:hAnsi="Arial" w:cs="Arial"/>
          <w:color w:val="000000"/>
          <w:sz w:val="16"/>
          <w:szCs w:val="16"/>
        </w:rPr>
        <w:t>центры по предоставлению полиграфических услуг (ксерокопии, множительные услуги, ламинирование, брошюровка и пр.)</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иные объекты по оказанию услуг и обслуживанию населения;</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отдельно стоящие рекламные конструкции высотой до 4 м.</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333333"/>
          <w:sz w:val="16"/>
          <w:szCs w:val="16"/>
        </w:rPr>
        <w:t>Вспомогательные виды разрешенного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бани, сауны, бассейны индивидуального 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отдельно стоящие, встроенные или пристроенные гаражи для хранения автомобилей;</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открытые стоянки, но не более чем на 2 легковых автомобиля на 1 земельный участок;</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парковки перед учреждениями обслуживания населения;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отделения, участковые пункты милиции;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общественные резервуары для хранения воды;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индивидуальные резервуары для хранения воды, скважины для забора воды, индивидуальные колодцы;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объекты пожарной охраны;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оборудование пожарной охраны (гидранты, резервуары);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w:t>
      </w:r>
      <w:r>
        <w:rPr>
          <w:rStyle w:val="apple-converted-space"/>
          <w:rFonts w:ascii="Arial" w:hAnsi="Arial" w:cs="Arial"/>
          <w:color w:val="000000"/>
          <w:sz w:val="16"/>
          <w:szCs w:val="16"/>
        </w:rPr>
        <w:t> </w:t>
      </w:r>
      <w:r>
        <w:rPr>
          <w:rFonts w:ascii="Arial" w:hAnsi="Arial" w:cs="Arial"/>
          <w:color w:val="000000"/>
          <w:sz w:val="16"/>
          <w:szCs w:val="16"/>
        </w:rPr>
        <w:t>жилищно-эксплуатационные и аварийно-диспетчерские службы;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остановки общественного транспорта;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скульптура и скульптурные композиции, другие объекты ландшафтного дизайна.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прозрачное ограждение земельного участка.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надворные туалеты, при условии удаления их на расстояние не менее 7 м от окружающих жилых построек;</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зеленые насаждения, площадки для сбора мусора.</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000000"/>
          <w:sz w:val="16"/>
          <w:szCs w:val="16"/>
        </w:rPr>
        <w:t>Условно разрешенные виды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отдельно стоящие усадебные жилые дома 1-3 этажей с придомовыми участками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открытые детские площадки;</w:t>
      </w:r>
    </w:p>
    <w:p w:rsidR="00821228" w:rsidRDefault="00821228" w:rsidP="00821228">
      <w:pPr>
        <w:pStyle w:val="a3"/>
        <w:numPr>
          <w:ilvl w:val="0"/>
          <w:numId w:val="47"/>
        </w:numPr>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киоски, лоточная торговля, временные павильоны розничной торговли и обслуживания населения;</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скотопрогоны;</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общественные туалеты;</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lastRenderedPageBreak/>
        <w:t>- рынки более 1000 кв. м ;</w:t>
      </w:r>
    </w:p>
    <w:p w:rsidR="00821228" w:rsidRDefault="00821228" w:rsidP="00821228">
      <w:pPr>
        <w:pStyle w:val="a3"/>
        <w:shd w:val="clear" w:color="auto" w:fill="F2F2F2"/>
        <w:spacing w:before="240" w:beforeAutospacing="0" w:after="0" w:afterAutospacing="0" w:line="102" w:lineRule="atLeast"/>
        <w:ind w:left="700" w:right="-284"/>
        <w:rPr>
          <w:rFonts w:ascii="Arial" w:hAnsi="Arial" w:cs="Arial"/>
          <w:color w:val="333333"/>
        </w:rPr>
      </w:pPr>
      <w:r>
        <w:rPr>
          <w:rFonts w:ascii="Arial" w:hAnsi="Arial" w:cs="Arial"/>
          <w:color w:val="000000"/>
          <w:sz w:val="16"/>
          <w:szCs w:val="16"/>
        </w:rPr>
        <w:t>- отдельно стоящие рекламные конструкции высотой более 4 м.</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333333"/>
          <w:sz w:val="16"/>
          <w:szCs w:val="16"/>
        </w:rPr>
        <w:t>Предельные параметры земельных участков и разрешенного строительства: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1) минимальная (максимальная) площадь земельных участков - 300 – 1500 кв.м;</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2) минимальная ширина земельных участков вдоль фронта улицы (проезда) - 12 м;</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3) минимальное (максимальное) количество этажей зданий – 1 - 3;</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4) максимальная высота зданий от уровня земли до верха конька скатной кровли - не более 13,6 кв.м. Для всех вспомогательных строений высота от уровня земли до верха конька скатной кровли - не более 7 м. Как исключение: шпили, башни, флагштоки - без ограничения. Вспомогательные строения, за исключением гаража, размещать перед основными строениями со стороны улиц не допускается 5) максимальный процент застройки участка - 60%;</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6) минимальный отступ строений (для усадебных, блокированных и одноквартирных домов) от передней границы участка (в случае, если иной показатель не установлен линией регулирования застройки) - 2 м;</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7) требования к ограждению земельных участков:</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высота ограждения земельных участков должна быть не более 1,5 метров;</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Style w:val="a4"/>
          <w:rFonts w:ascii="Arial" w:hAnsi="Arial" w:cs="Arial"/>
          <w:color w:val="333333"/>
          <w:sz w:val="16"/>
          <w:szCs w:val="16"/>
          <w:u w:val="single"/>
        </w:rPr>
        <w:t>О-1.</w:t>
      </w:r>
      <w:r>
        <w:rPr>
          <w:rStyle w:val="apple-converted-space"/>
          <w:rFonts w:ascii="Arial" w:hAnsi="Arial" w:cs="Arial"/>
          <w:b/>
          <w:bCs/>
          <w:color w:val="333333"/>
          <w:sz w:val="16"/>
          <w:szCs w:val="16"/>
        </w:rPr>
        <w:t> </w:t>
      </w:r>
      <w:r>
        <w:rPr>
          <w:rStyle w:val="a4"/>
          <w:rFonts w:ascii="Arial" w:hAnsi="Arial" w:cs="Arial"/>
          <w:color w:val="333333"/>
          <w:sz w:val="16"/>
          <w:szCs w:val="16"/>
        </w:rPr>
        <w:t>Зона центров обслуживания и коммерческой активности местного значения.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Зона общегородского и административного центров обслуживания и коммерческой активности О-1 выделена для обеспечения правовых условий формирования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Style w:val="a4"/>
          <w:rFonts w:ascii="Arial" w:hAnsi="Arial" w:cs="Arial"/>
          <w:i/>
          <w:iCs/>
          <w:color w:val="333333"/>
          <w:sz w:val="16"/>
          <w:szCs w:val="16"/>
        </w:rPr>
        <w:t>Основные виды разрешенного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общественные здания административного, культурно-досугового, развлекательного и иного назначения;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многофункциональные торговые, развлекательные, спортивные, оздоровительные, деловые комплексы;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магазины розничной торговли, аптеки;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здания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гостиницы, общежития;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консультативные поликлиники;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предприятия общественного питания;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высшие учебные заведения, средние специальные учебные заведения;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объекты бытового обслуживания;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многоэтажные гаражи и многоуровневые паркинги на отдельных земельных участках;</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архивы;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теле-радио центры.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Style w:val="a4"/>
          <w:rFonts w:ascii="Arial" w:hAnsi="Arial" w:cs="Arial"/>
          <w:i/>
          <w:iCs/>
          <w:color w:val="333333"/>
          <w:sz w:val="16"/>
          <w:szCs w:val="16"/>
        </w:rPr>
        <w:t>Вспомогательные виды разрешенного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lastRenderedPageBreak/>
        <w:t>- подземные и встроенные в здания гаражи и автостоянки, наземные гаражи;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парковки;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площадки детские, спортивные, хозяйственные, для отдыха;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общественные туалеты.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Style w:val="a4"/>
          <w:rFonts w:ascii="Arial" w:hAnsi="Arial" w:cs="Arial"/>
          <w:i/>
          <w:iCs/>
          <w:color w:val="333333"/>
          <w:sz w:val="16"/>
          <w:szCs w:val="16"/>
        </w:rPr>
        <w:t>Условно разрешенные виды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бани;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объекты рекламы;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автомойки;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автозаправочные станции;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объекты, связанные с отправлением культа;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антенны сотовой, радиорелейной и спутниковой связи;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рынки закрытые;</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предприятия коммунального обслуживания;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приемные пункты объектов бытового обслуживания.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Style w:val="a4"/>
          <w:rFonts w:ascii="Arial" w:hAnsi="Arial" w:cs="Arial"/>
          <w:i/>
          <w:iCs/>
          <w:color w:val="333333"/>
          <w:sz w:val="16"/>
          <w:szCs w:val="16"/>
        </w:rPr>
        <w:t>Параметры застройки: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1. Коэффициент застройки земельного участка - не более 70% от его площади.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2. Коэффициент озеленения земельного участка - не менее 15% от его площади.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3. 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color w:val="000000"/>
          <w:sz w:val="16"/>
          <w:szCs w:val="16"/>
          <w:u w:val="single"/>
        </w:rPr>
        <w:t>СХ-1</w:t>
      </w:r>
      <w:r>
        <w:rPr>
          <w:rStyle w:val="apple-converted-space"/>
          <w:rFonts w:ascii="Arial" w:hAnsi="Arial" w:cs="Arial"/>
          <w:b/>
          <w:bCs/>
          <w:color w:val="000000"/>
          <w:sz w:val="16"/>
          <w:szCs w:val="16"/>
          <w:u w:val="single"/>
        </w:rPr>
        <w:t> </w:t>
      </w:r>
      <w:r>
        <w:rPr>
          <w:rStyle w:val="a4"/>
          <w:rFonts w:ascii="Arial" w:hAnsi="Arial" w:cs="Arial"/>
          <w:color w:val="000000"/>
          <w:sz w:val="16"/>
          <w:szCs w:val="16"/>
        </w:rPr>
        <w:t>Зона садоводства и дачного хозяйства;</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Fonts w:ascii="Arial" w:hAnsi="Arial" w:cs="Arial"/>
          <w:color w:val="000000"/>
          <w:sz w:val="16"/>
          <w:szCs w:val="16"/>
        </w:rPr>
        <w:t>Зона садоводства и дачного хозяйства СХ-1 предназначена для размещения садовых и дачных участков с правом возведения строения для сезонного проживания, используемых населением в целях отдыха и выращивания сельскохозяйственных культур.</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000000"/>
          <w:sz w:val="16"/>
          <w:szCs w:val="16"/>
        </w:rPr>
        <w:t>Основные виды разрешенного использования недвижимости: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садовые и дачные дома,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дворовые постройки (мастерские, сараи, теплицы, бани и пр.),</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постройки для содержания мелких животных,</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сады, огороды, палисадники;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водозабор;</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противопожарный водоем.</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333333"/>
          <w:sz w:val="16"/>
          <w:szCs w:val="16"/>
        </w:rPr>
        <w:t>Вспомогательные виды разрешенного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индивидуальные гаражи на придомовом участке на 1-2 легковых автомобиля;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встроенный в дачный дом гараж на 1-2 легковых автомобиля,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открытые стоянки, но не более чем на 1 транспортное средство на 1 участок;</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сооружения, связанные с выращиванием цветов, фруктов, овощей: парники, теплицы, оранжереи;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административные помещения, связанные с обслуживанием зон дач.</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000000"/>
          <w:sz w:val="16"/>
          <w:szCs w:val="16"/>
        </w:rPr>
        <w:lastRenderedPageBreak/>
        <w:t>Условно разрешенные виды использования:</w:t>
      </w:r>
    </w:p>
    <w:p w:rsidR="00821228" w:rsidRDefault="00821228" w:rsidP="00821228">
      <w:pPr>
        <w:pStyle w:val="a3"/>
        <w:shd w:val="clear" w:color="auto" w:fill="F2F2F2"/>
        <w:spacing w:before="240" w:beforeAutospacing="0" w:after="0" w:afterAutospacing="0" w:line="102" w:lineRule="atLeast"/>
        <w:rPr>
          <w:rFonts w:ascii="Arial" w:hAnsi="Arial" w:cs="Arial"/>
          <w:color w:val="333333"/>
        </w:rPr>
      </w:pPr>
      <w:r>
        <w:rPr>
          <w:rFonts w:ascii="Arial" w:hAnsi="Arial" w:cs="Arial"/>
          <w:color w:val="000000"/>
          <w:sz w:val="16"/>
          <w:szCs w:val="16"/>
        </w:rPr>
        <w:t>- отдельно стоящие жилые дома усадебного типа на одну семью 1-3 этажей с придомовыми участками,</w:t>
      </w:r>
    </w:p>
    <w:p w:rsidR="00821228" w:rsidRDefault="00821228" w:rsidP="00821228">
      <w:pPr>
        <w:pStyle w:val="a3"/>
        <w:shd w:val="clear" w:color="auto" w:fill="F2F2F2"/>
        <w:spacing w:before="240" w:beforeAutospacing="0" w:after="0" w:afterAutospacing="0" w:line="102" w:lineRule="atLeast"/>
        <w:rPr>
          <w:rFonts w:ascii="Arial" w:hAnsi="Arial" w:cs="Arial"/>
          <w:color w:val="333333"/>
        </w:rPr>
      </w:pPr>
      <w:r>
        <w:rPr>
          <w:rFonts w:ascii="Arial" w:hAnsi="Arial" w:cs="Arial"/>
          <w:color w:val="000000"/>
          <w:sz w:val="16"/>
          <w:szCs w:val="16"/>
        </w:rPr>
        <w:t>- пункты оказания первой медицинской помощи,</w:t>
      </w:r>
    </w:p>
    <w:p w:rsidR="00821228" w:rsidRDefault="00821228" w:rsidP="00821228">
      <w:pPr>
        <w:pStyle w:val="a3"/>
        <w:shd w:val="clear" w:color="auto" w:fill="F2F2F2"/>
        <w:spacing w:before="240" w:beforeAutospacing="0" w:after="0" w:afterAutospacing="0" w:line="102" w:lineRule="atLeast"/>
        <w:rPr>
          <w:rFonts w:ascii="Arial" w:hAnsi="Arial" w:cs="Arial"/>
          <w:color w:val="333333"/>
        </w:rPr>
      </w:pPr>
      <w:r>
        <w:rPr>
          <w:rFonts w:ascii="Arial" w:hAnsi="Arial" w:cs="Arial"/>
          <w:color w:val="000000"/>
          <w:sz w:val="16"/>
          <w:szCs w:val="16"/>
        </w:rPr>
        <w:t>- сезонные обслуживающие объекты,</w:t>
      </w:r>
    </w:p>
    <w:p w:rsidR="00821228" w:rsidRDefault="00821228" w:rsidP="00821228">
      <w:pPr>
        <w:pStyle w:val="a3"/>
        <w:shd w:val="clear" w:color="auto" w:fill="F2F2F2"/>
        <w:spacing w:before="240" w:beforeAutospacing="0" w:after="0" w:afterAutospacing="0" w:line="102" w:lineRule="atLeast"/>
        <w:rPr>
          <w:rFonts w:ascii="Arial" w:hAnsi="Arial" w:cs="Arial"/>
          <w:color w:val="333333"/>
        </w:rPr>
      </w:pPr>
      <w:r>
        <w:rPr>
          <w:rFonts w:ascii="Arial" w:hAnsi="Arial" w:cs="Arial"/>
          <w:color w:val="000000"/>
          <w:sz w:val="16"/>
          <w:szCs w:val="16"/>
        </w:rPr>
        <w:t>- временные торговые объекты.</w:t>
      </w:r>
    </w:p>
    <w:p w:rsidR="00821228" w:rsidRDefault="00821228" w:rsidP="00821228">
      <w:pPr>
        <w:pStyle w:val="a3"/>
        <w:shd w:val="clear" w:color="auto" w:fill="F2F2F2"/>
        <w:spacing w:before="240" w:beforeAutospacing="0" w:after="0" w:afterAutospacing="0" w:line="102" w:lineRule="atLeast"/>
        <w:rPr>
          <w:rFonts w:ascii="Arial" w:hAnsi="Arial" w:cs="Arial"/>
          <w:color w:val="333333"/>
        </w:rPr>
      </w:pPr>
      <w:r>
        <w:rPr>
          <w:rFonts w:ascii="Arial" w:hAnsi="Arial" w:cs="Arial"/>
          <w:color w:val="000000"/>
          <w:sz w:val="16"/>
          <w:szCs w:val="16"/>
        </w:rPr>
        <w:t>- бани, сауны;</w:t>
      </w:r>
    </w:p>
    <w:p w:rsidR="00821228" w:rsidRDefault="00821228" w:rsidP="00821228">
      <w:pPr>
        <w:pStyle w:val="a3"/>
        <w:shd w:val="clear" w:color="auto" w:fill="F2F2F2"/>
        <w:spacing w:before="240" w:beforeAutospacing="0" w:after="0" w:afterAutospacing="0" w:line="102" w:lineRule="atLeast"/>
        <w:ind w:right="-284" w:firstLine="709"/>
        <w:rPr>
          <w:rFonts w:ascii="Arial" w:hAnsi="Arial" w:cs="Arial"/>
          <w:color w:val="333333"/>
        </w:rPr>
      </w:pPr>
      <w:r>
        <w:rPr>
          <w:rStyle w:val="a4"/>
          <w:rFonts w:ascii="Arial" w:hAnsi="Arial" w:cs="Arial"/>
          <w:i/>
          <w:iCs/>
          <w:color w:val="333333"/>
          <w:sz w:val="16"/>
          <w:szCs w:val="16"/>
        </w:rPr>
        <w:t>Предельные параметры земельных участков и разрешенного строительства: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1) минимальная (максимальная) площадь земельных участков – 400 - 2500 кв. м;</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2) минимальная (максимальная) ширина земельных участков вдоль фронта улицы (проезда) – 16 - 32 м;</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3) максимальное количество этажей зданий - 3;</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4) максимальная высота зданий от уровня земли до верха конька скатной кровли - не более 13,6 м2. Для всех вспомогательных строений высота от уровня земли до верха конька скатной кровли - не более 7 м. Как исключение: шпили, башни, флагштоки - без ограничения. Вспомогательные строения, за исключением гаража, размещать перед основными строениями со стороны улиц не допускается.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5) максимальный процент застройки участка - 40%;</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6) минимальный отступ строений от передней границы участка (в случае,</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если иной показатель не установлен линией регулирования застройки) - 2 м;</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7) минимальный отступ от границ соседнего участка до жилого дома - 3 м;</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8) минимальный отступ от границ соседнего участка до отдельно стоящих вспомогательных строений (бани, гаражи и др.) - 1 м;</w:t>
      </w:r>
    </w:p>
    <w:p w:rsidR="00821228" w:rsidRDefault="00821228" w:rsidP="00821228">
      <w:pPr>
        <w:pStyle w:val="a3"/>
        <w:shd w:val="clear" w:color="auto" w:fill="F2F2F2"/>
        <w:spacing w:before="240" w:beforeAutospacing="0" w:after="0" w:afterAutospacing="0" w:line="102" w:lineRule="atLeast"/>
        <w:ind w:right="-284" w:firstLine="17"/>
        <w:rPr>
          <w:rFonts w:ascii="Arial" w:hAnsi="Arial" w:cs="Arial"/>
          <w:color w:val="333333"/>
        </w:rPr>
      </w:pPr>
      <w:r>
        <w:rPr>
          <w:rFonts w:ascii="Arial" w:hAnsi="Arial" w:cs="Arial"/>
          <w:color w:val="000000"/>
          <w:sz w:val="16"/>
          <w:szCs w:val="16"/>
        </w:rPr>
        <w:t>Расстояния измеряются до наружных граней стен строений.</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Style w:val="a4"/>
          <w:rFonts w:ascii="Arial" w:hAnsi="Arial" w:cs="Arial"/>
          <w:color w:val="333333"/>
          <w:sz w:val="16"/>
          <w:szCs w:val="16"/>
          <w:u w:val="single"/>
        </w:rPr>
        <w:t>СХ-2.</w:t>
      </w:r>
      <w:r>
        <w:rPr>
          <w:rStyle w:val="apple-converted-space"/>
          <w:rFonts w:ascii="Arial" w:hAnsi="Arial" w:cs="Arial"/>
          <w:b/>
          <w:bCs/>
          <w:color w:val="333333"/>
          <w:sz w:val="16"/>
          <w:szCs w:val="16"/>
          <w:u w:val="single"/>
        </w:rPr>
        <w:t> </w:t>
      </w:r>
      <w:r>
        <w:rPr>
          <w:rStyle w:val="a4"/>
          <w:rFonts w:ascii="Arial" w:hAnsi="Arial" w:cs="Arial"/>
          <w:color w:val="333333"/>
          <w:sz w:val="16"/>
          <w:szCs w:val="16"/>
        </w:rPr>
        <w:t>Зона объектов сельскохозяйственного назначения:</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Style w:val="a4"/>
          <w:rFonts w:ascii="Arial" w:hAnsi="Arial" w:cs="Arial"/>
          <w:i/>
          <w:iCs/>
          <w:color w:val="333333"/>
          <w:sz w:val="16"/>
          <w:szCs w:val="16"/>
        </w:rPr>
        <w:t>Основные виды разрешенного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комплексы крупного рогатого скота;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свиноводческие комплексы и фермы;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птицефабрики;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фермы крупного рогатого скота (всех специализаций),</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фермы коневодческие, овцеводческие, птицеводческие, кролиководческие фермы, звероводческие (норки, лисы и др.);</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базы крестьянских (фермерских) хозяйств;</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тепличные и парниковые хозяйства;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иные объекты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Style w:val="a4"/>
          <w:rFonts w:ascii="Arial" w:hAnsi="Arial" w:cs="Arial"/>
          <w:i/>
          <w:iCs/>
          <w:color w:val="333333"/>
          <w:sz w:val="16"/>
          <w:szCs w:val="16"/>
        </w:rPr>
        <w:t>Вспомогательные виды разрешенного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здания, строения и сооружения, необходимые для функционирования сельского хозяйства и сопутствующих производств;</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цехи по приготовлению кормов, включая использование пищевых отходов;</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lastRenderedPageBreak/>
        <w:t>- хранилища навоза и помета;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инженерные, транспортные и иные вспомогательные сооружения и устройства для нужд сельского хозяйства;</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Style w:val="a4"/>
          <w:rFonts w:ascii="Arial" w:hAnsi="Arial" w:cs="Arial"/>
          <w:i/>
          <w:iCs/>
          <w:color w:val="333333"/>
          <w:sz w:val="16"/>
          <w:szCs w:val="16"/>
        </w:rPr>
        <w:t>Условно разрешенные виды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карьеры;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склады.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Style w:val="a4"/>
          <w:rFonts w:ascii="Arial" w:hAnsi="Arial" w:cs="Arial"/>
          <w:color w:val="333333"/>
          <w:sz w:val="16"/>
          <w:szCs w:val="16"/>
        </w:rPr>
        <w:t>Производственные зоны:</w:t>
      </w:r>
    </w:p>
    <w:p w:rsidR="00821228" w:rsidRDefault="00821228" w:rsidP="00821228">
      <w:pPr>
        <w:pStyle w:val="a3"/>
        <w:shd w:val="clear" w:color="auto" w:fill="F2F2F2"/>
        <w:spacing w:before="240" w:beforeAutospacing="0" w:after="0" w:afterAutospacing="0"/>
        <w:ind w:right="-284" w:firstLine="539"/>
        <w:rPr>
          <w:rFonts w:ascii="Arial" w:hAnsi="Arial" w:cs="Arial"/>
          <w:color w:val="333333"/>
        </w:rPr>
      </w:pPr>
      <w:r>
        <w:rPr>
          <w:rStyle w:val="a4"/>
          <w:rFonts w:ascii="Arial" w:hAnsi="Arial" w:cs="Arial"/>
          <w:color w:val="000000"/>
          <w:sz w:val="16"/>
          <w:szCs w:val="16"/>
          <w:u w:val="single"/>
        </w:rPr>
        <w:t>П-1.</w:t>
      </w:r>
      <w:r>
        <w:rPr>
          <w:rStyle w:val="apple-converted-space"/>
          <w:rFonts w:ascii="Arial" w:hAnsi="Arial" w:cs="Arial"/>
          <w:b/>
          <w:bCs/>
          <w:color w:val="000000"/>
          <w:sz w:val="16"/>
          <w:szCs w:val="16"/>
        </w:rPr>
        <w:t> </w:t>
      </w:r>
      <w:r>
        <w:rPr>
          <w:rStyle w:val="a4"/>
          <w:rFonts w:ascii="Arial" w:hAnsi="Arial" w:cs="Arial"/>
          <w:color w:val="000000"/>
          <w:sz w:val="16"/>
          <w:szCs w:val="16"/>
        </w:rPr>
        <w:t>Зона производственных объектов IV - V классов - СЗЗ-100-50 м;</w:t>
      </w:r>
    </w:p>
    <w:p w:rsidR="00821228" w:rsidRDefault="00821228" w:rsidP="00821228">
      <w:pPr>
        <w:pStyle w:val="a3"/>
        <w:shd w:val="clear" w:color="auto" w:fill="F2F2F2"/>
        <w:spacing w:before="240" w:beforeAutospacing="0" w:after="0" w:afterAutospacing="0"/>
        <w:ind w:right="-284" w:firstLine="539"/>
        <w:rPr>
          <w:rFonts w:ascii="Arial" w:hAnsi="Arial" w:cs="Arial"/>
          <w:color w:val="333333"/>
        </w:rPr>
      </w:pPr>
      <w:r>
        <w:rPr>
          <w:rFonts w:ascii="Arial" w:hAnsi="Arial" w:cs="Arial"/>
          <w:color w:val="000000"/>
          <w:sz w:val="16"/>
          <w:szCs w:val="16"/>
        </w:rPr>
        <w:t>Зона П-1 предназначена для создания правовых условий формирования и развития производственных объектов и их комплексов IV - V классов.</w:t>
      </w:r>
    </w:p>
    <w:p w:rsidR="00821228" w:rsidRDefault="00821228" w:rsidP="00821228">
      <w:pPr>
        <w:pStyle w:val="a3"/>
        <w:shd w:val="clear" w:color="auto" w:fill="F2F2F2"/>
        <w:spacing w:before="240" w:beforeAutospacing="0" w:after="0" w:afterAutospacing="0"/>
        <w:ind w:right="-284" w:firstLine="539"/>
        <w:rPr>
          <w:rFonts w:ascii="Arial" w:hAnsi="Arial" w:cs="Arial"/>
          <w:color w:val="333333"/>
        </w:rPr>
      </w:pPr>
      <w:r>
        <w:rPr>
          <w:rFonts w:ascii="Arial" w:hAnsi="Arial" w:cs="Arial"/>
          <w:color w:val="000000"/>
          <w:sz w:val="16"/>
          <w:szCs w:val="16"/>
        </w:rPr>
        <w:t>Для максимального уменьшения воздействия на прилегающие районы виды использования должны соответствовать требованиям, регламентирующим уровни вредных выбросов и меры защиты окружающей среды; требуется организация санитарно-защитных зон радиусом 100 - 50 метров соответственно для IV и V классов.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21228" w:rsidRDefault="00821228" w:rsidP="00821228">
      <w:pPr>
        <w:pStyle w:val="a3"/>
        <w:shd w:val="clear" w:color="auto" w:fill="F2F2F2"/>
        <w:spacing w:before="240" w:beforeAutospacing="0" w:after="0" w:afterAutospacing="0"/>
        <w:ind w:right="-284" w:firstLine="539"/>
        <w:rPr>
          <w:rFonts w:ascii="Arial" w:hAnsi="Arial" w:cs="Arial"/>
          <w:color w:val="333333"/>
        </w:rPr>
      </w:pPr>
      <w:r>
        <w:rPr>
          <w:rStyle w:val="a4"/>
          <w:rFonts w:ascii="Arial" w:hAnsi="Arial" w:cs="Arial"/>
          <w:i/>
          <w:iCs/>
          <w:color w:val="000000"/>
          <w:sz w:val="16"/>
          <w:szCs w:val="16"/>
        </w:rPr>
        <w:t>Основные виды разрешенного использования:</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производственные и коммунальные предприятия IV - V классов;</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объекты складского назначения различного профиля; базы для хранения продукции и материалов; производственные базы жилищно-эксплуатационных служб;</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станции технического обслуживания автомобилей;</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предприятия, магазины оптовой, мелкооптовой и розничной торговли;</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автомойки;</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объекты хранения автомобилей: гаражи боксового типа, автостоянки на отдельном земельном участке;</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административные здания;</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научно-исследовательские, проектные и конструкторские организации, связанные с обслуживанием предприятий;</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объекты технического и инженерного обеспечения предприятий;</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предприятия общественного питания;</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открытые стоянки краткосрочного хранения автомобилей.</w:t>
      </w:r>
    </w:p>
    <w:p w:rsidR="00821228" w:rsidRDefault="00821228" w:rsidP="00821228">
      <w:pPr>
        <w:pStyle w:val="a3"/>
        <w:shd w:val="clear" w:color="auto" w:fill="F2F2F2"/>
        <w:spacing w:before="240" w:beforeAutospacing="0" w:after="0" w:afterAutospacing="0"/>
        <w:ind w:right="-284" w:firstLine="539"/>
        <w:rPr>
          <w:rFonts w:ascii="Arial" w:hAnsi="Arial" w:cs="Arial"/>
          <w:color w:val="333333"/>
        </w:rPr>
      </w:pPr>
      <w:r>
        <w:rPr>
          <w:rStyle w:val="a4"/>
          <w:rFonts w:ascii="Arial" w:hAnsi="Arial" w:cs="Arial"/>
          <w:i/>
          <w:iCs/>
          <w:color w:val="000000"/>
          <w:sz w:val="16"/>
          <w:szCs w:val="16"/>
        </w:rPr>
        <w:t>Вспомогательные виды разрешенного использования:</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объекты для обслуживающего персонала, дежурного аварийного персонала, охраны предприятий;</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парковки перед объектами делового, обслуживающего и коммерческого видов использования, гаражи;</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зеленые насаждения специального назначения;</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площадки отдыха, спортивно-оздоровительные объекты для персонала предприятий.</w:t>
      </w:r>
    </w:p>
    <w:p w:rsidR="00821228" w:rsidRDefault="00821228" w:rsidP="00821228">
      <w:pPr>
        <w:pStyle w:val="a3"/>
        <w:shd w:val="clear" w:color="auto" w:fill="F2F2F2"/>
        <w:spacing w:before="240" w:beforeAutospacing="0" w:after="0" w:afterAutospacing="0"/>
        <w:ind w:right="-284" w:firstLine="539"/>
        <w:rPr>
          <w:rFonts w:ascii="Arial" w:hAnsi="Arial" w:cs="Arial"/>
          <w:color w:val="333333"/>
        </w:rPr>
      </w:pPr>
      <w:r>
        <w:rPr>
          <w:rStyle w:val="a4"/>
          <w:rFonts w:ascii="Arial" w:hAnsi="Arial" w:cs="Arial"/>
          <w:i/>
          <w:iCs/>
          <w:color w:val="000000"/>
          <w:sz w:val="16"/>
          <w:szCs w:val="16"/>
        </w:rPr>
        <w:t>Условно разрешенные виды использования:</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аптеки;</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ветеринарные лечебницы;</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санитарно-технические сооружения и установки коммунального назначения;</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t>- площадки, сооружения для контролируемого организованного временного хранения отходов при условии обеспечения их вывоза или утилизации;</w:t>
      </w:r>
    </w:p>
    <w:p w:rsidR="00821228" w:rsidRDefault="00821228" w:rsidP="00821228">
      <w:pPr>
        <w:pStyle w:val="a3"/>
        <w:shd w:val="clear" w:color="auto" w:fill="F2F2F2"/>
        <w:spacing w:before="240" w:beforeAutospacing="0" w:after="0" w:afterAutospacing="0"/>
        <w:ind w:right="-284"/>
        <w:rPr>
          <w:rFonts w:ascii="Arial" w:hAnsi="Arial" w:cs="Arial"/>
          <w:color w:val="333333"/>
        </w:rPr>
      </w:pPr>
      <w:r>
        <w:rPr>
          <w:rFonts w:ascii="Arial" w:hAnsi="Arial" w:cs="Arial"/>
          <w:color w:val="000000"/>
          <w:sz w:val="16"/>
          <w:szCs w:val="16"/>
        </w:rPr>
        <w:lastRenderedPageBreak/>
        <w:t>- антенны сотовой, радиорелейной, спутниковой связи.</w:t>
      </w:r>
    </w:p>
    <w:p w:rsidR="00821228" w:rsidRDefault="00821228" w:rsidP="00821228">
      <w:pPr>
        <w:pStyle w:val="a3"/>
        <w:shd w:val="clear" w:color="auto" w:fill="F2F2F2"/>
        <w:spacing w:before="240" w:beforeAutospacing="0" w:after="0" w:afterAutospacing="0"/>
        <w:rPr>
          <w:rFonts w:ascii="Arial" w:hAnsi="Arial" w:cs="Arial"/>
          <w:color w:val="333333"/>
        </w:rPr>
      </w:pPr>
      <w:r>
        <w:rPr>
          <w:rFonts w:ascii="Arial" w:hAnsi="Arial" w:cs="Arial"/>
          <w:color w:val="333333"/>
          <w:sz w:val="16"/>
          <w:szCs w:val="16"/>
        </w:rPr>
        <w:t>- автозаправочные станции</w:t>
      </w:r>
    </w:p>
    <w:p w:rsidR="00821228" w:rsidRDefault="00821228" w:rsidP="00821228">
      <w:pPr>
        <w:pStyle w:val="a3"/>
        <w:shd w:val="clear" w:color="auto" w:fill="F2F2F2"/>
        <w:spacing w:before="240" w:beforeAutospacing="0" w:after="0" w:afterAutospacing="0"/>
        <w:ind w:right="-284" w:firstLine="539"/>
        <w:rPr>
          <w:rFonts w:ascii="Arial" w:hAnsi="Arial" w:cs="Arial"/>
          <w:color w:val="333333"/>
        </w:rPr>
      </w:pPr>
      <w:r>
        <w:rPr>
          <w:rStyle w:val="a4"/>
          <w:rFonts w:ascii="Arial" w:hAnsi="Arial" w:cs="Arial"/>
          <w:color w:val="000000"/>
          <w:sz w:val="16"/>
          <w:szCs w:val="16"/>
        </w:rPr>
        <w:t>Параметры застройки:</w:t>
      </w:r>
    </w:p>
    <w:p w:rsidR="00821228" w:rsidRDefault="00821228" w:rsidP="00821228">
      <w:pPr>
        <w:pStyle w:val="a3"/>
        <w:shd w:val="clear" w:color="auto" w:fill="F2F2F2"/>
        <w:spacing w:before="240" w:beforeAutospacing="0" w:after="0" w:afterAutospacing="0"/>
        <w:ind w:right="-284" w:firstLine="539"/>
        <w:rPr>
          <w:rFonts w:ascii="Arial" w:hAnsi="Arial" w:cs="Arial"/>
          <w:color w:val="333333"/>
        </w:rPr>
      </w:pPr>
      <w:r>
        <w:rPr>
          <w:rFonts w:ascii="Arial" w:hAnsi="Arial" w:cs="Arial"/>
          <w:color w:val="000000"/>
          <w:sz w:val="16"/>
          <w:szCs w:val="16"/>
        </w:rPr>
        <w:t>1. Коэффициент застройки земельного участка - не более 65% от его площади.</w:t>
      </w:r>
    </w:p>
    <w:p w:rsidR="00821228" w:rsidRDefault="00821228" w:rsidP="00821228">
      <w:pPr>
        <w:pStyle w:val="a3"/>
        <w:shd w:val="clear" w:color="auto" w:fill="F2F2F2"/>
        <w:spacing w:before="240" w:beforeAutospacing="0" w:after="0" w:afterAutospacing="0"/>
        <w:ind w:right="-284" w:firstLine="539"/>
        <w:rPr>
          <w:rFonts w:ascii="Arial" w:hAnsi="Arial" w:cs="Arial"/>
          <w:color w:val="333333"/>
        </w:rPr>
      </w:pPr>
      <w:r>
        <w:rPr>
          <w:rFonts w:ascii="Arial" w:hAnsi="Arial" w:cs="Arial"/>
          <w:color w:val="000000"/>
          <w:sz w:val="16"/>
          <w:szCs w:val="16"/>
        </w:rPr>
        <w:t>2. Коэффициент озеленения земельного участка - не менее 15% от его площади.</w:t>
      </w:r>
    </w:p>
    <w:p w:rsidR="00821228" w:rsidRDefault="00821228" w:rsidP="00821228">
      <w:pPr>
        <w:pStyle w:val="a3"/>
        <w:shd w:val="clear" w:color="auto" w:fill="F2F2F2"/>
        <w:spacing w:before="240" w:beforeAutospacing="0" w:after="0" w:afterAutospacing="0"/>
        <w:ind w:right="-284" w:firstLine="539"/>
        <w:rPr>
          <w:rFonts w:ascii="Arial" w:hAnsi="Arial" w:cs="Arial"/>
          <w:color w:val="333333"/>
        </w:rPr>
      </w:pPr>
      <w:r>
        <w:rPr>
          <w:rFonts w:ascii="Arial" w:hAnsi="Arial" w:cs="Arial"/>
          <w:color w:val="000000"/>
          <w:sz w:val="16"/>
          <w:szCs w:val="16"/>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821228" w:rsidRDefault="00821228" w:rsidP="00821228">
      <w:pPr>
        <w:pStyle w:val="a3"/>
        <w:shd w:val="clear" w:color="auto" w:fill="F2F2F2"/>
        <w:spacing w:before="240" w:beforeAutospacing="0" w:after="0" w:afterAutospacing="0"/>
        <w:ind w:right="-284" w:firstLine="539"/>
        <w:rPr>
          <w:rFonts w:ascii="Arial" w:hAnsi="Arial" w:cs="Arial"/>
          <w:color w:val="333333"/>
        </w:rPr>
      </w:pPr>
      <w:r>
        <w:rPr>
          <w:rFonts w:ascii="Arial" w:hAnsi="Arial" w:cs="Arial"/>
          <w:color w:val="000000"/>
          <w:sz w:val="16"/>
          <w:szCs w:val="16"/>
        </w:rPr>
        <w:t>4. Расстояние от красных линий улиц до линии застройки - не менее 6 метров.</w:t>
      </w:r>
    </w:p>
    <w:p w:rsidR="00821228" w:rsidRDefault="00821228" w:rsidP="00821228">
      <w:pPr>
        <w:pStyle w:val="a3"/>
        <w:shd w:val="clear" w:color="auto" w:fill="F2F2F2"/>
        <w:spacing w:before="240" w:beforeAutospacing="0" w:after="0" w:afterAutospacing="0"/>
        <w:ind w:right="-284" w:firstLine="539"/>
        <w:rPr>
          <w:rFonts w:ascii="Arial" w:hAnsi="Arial" w:cs="Arial"/>
          <w:color w:val="333333"/>
        </w:rPr>
      </w:pPr>
      <w:r>
        <w:rPr>
          <w:rFonts w:ascii="Arial" w:hAnsi="Arial" w:cs="Arial"/>
          <w:color w:val="000000"/>
          <w:sz w:val="16"/>
          <w:szCs w:val="16"/>
        </w:rPr>
        <w:t>5. Минимальный отступ от границ смежных земельных участков до объектов строительства - не менее 6 метров.</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Style w:val="a4"/>
          <w:rFonts w:ascii="Arial" w:hAnsi="Arial" w:cs="Arial"/>
          <w:color w:val="333333"/>
          <w:sz w:val="16"/>
          <w:szCs w:val="16"/>
        </w:rPr>
        <w:t>Зоны рекреационного назначения:</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Style w:val="a4"/>
          <w:rFonts w:ascii="Arial" w:hAnsi="Arial" w:cs="Arial"/>
          <w:color w:val="000000"/>
          <w:sz w:val="16"/>
          <w:szCs w:val="16"/>
          <w:u w:val="single"/>
        </w:rPr>
        <w:t>Р-1.</w:t>
      </w:r>
      <w:r>
        <w:rPr>
          <w:rStyle w:val="apple-converted-space"/>
          <w:rFonts w:ascii="Arial" w:hAnsi="Arial" w:cs="Arial"/>
          <w:b/>
          <w:bCs/>
          <w:color w:val="000000"/>
          <w:sz w:val="16"/>
          <w:szCs w:val="16"/>
          <w:u w:val="single"/>
        </w:rPr>
        <w:t> </w:t>
      </w:r>
      <w:r>
        <w:rPr>
          <w:rStyle w:val="a4"/>
          <w:rFonts w:ascii="Arial" w:hAnsi="Arial" w:cs="Arial"/>
          <w:color w:val="000000"/>
          <w:sz w:val="16"/>
          <w:szCs w:val="16"/>
        </w:rPr>
        <w:t>Зона открытых пространств.</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Fonts w:ascii="Arial" w:hAnsi="Arial" w:cs="Arial"/>
          <w:color w:val="000000"/>
          <w:sz w:val="16"/>
          <w:szCs w:val="16"/>
        </w:rPr>
        <w:t>Зона Р-1 предназначена для сохранения природного ландшафта, экологически чистой окружающей среды, а также для организации отдыха и досуга населения. Допускается строительство и размещение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Fonts w:ascii="Arial" w:hAnsi="Arial" w:cs="Arial"/>
          <w:color w:val="000000"/>
          <w:sz w:val="16"/>
          <w:szCs w:val="16"/>
        </w:rPr>
        <w:t>Представленные ниже градостроительные регламенты могут быть распространены на земельные участки в составе данной зоны Р-2 только в случае, когда части территорий публичных земель переведены в установленном порядке на основании проектов планировки (установления красных линий) из состава публичных земель в иные территории, на которые распространяется действие градостроительных регламентов.</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Fonts w:ascii="Arial" w:hAnsi="Arial" w:cs="Arial"/>
          <w:color w:val="000000"/>
          <w:sz w:val="16"/>
          <w:szCs w:val="16"/>
        </w:rPr>
        <w:t>В иных случаях – применительно к частям территории в пределах данной зоны Р-1, которые относятся к публичным землям,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Style w:val="a4"/>
          <w:rFonts w:ascii="Arial" w:hAnsi="Arial" w:cs="Arial"/>
          <w:i/>
          <w:iCs/>
          <w:color w:val="333333"/>
          <w:sz w:val="16"/>
          <w:szCs w:val="16"/>
          <w:u w:val="single"/>
        </w:rPr>
        <w:t>Основные виды разрешенного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места для кемпингов, пикников, вспомогательные строения и инфраструктура для отдыха на природе;</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места проведения зрелищных мероприятий, в том числе связанных с историческим наследием (ярмарки, летние театры, концертные площадки и пр.);</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пляжи;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спортплощадки, детские игровые площадки;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беседки;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кабинки для переодевания;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помещения для обслуживающего персонала.</w:t>
      </w:r>
    </w:p>
    <w:p w:rsidR="00821228" w:rsidRDefault="00821228" w:rsidP="00821228">
      <w:pPr>
        <w:pStyle w:val="a3"/>
        <w:shd w:val="clear" w:color="auto" w:fill="F2F2F2"/>
        <w:spacing w:before="240" w:beforeAutospacing="0" w:after="0" w:afterAutospacing="0" w:line="102" w:lineRule="atLeast"/>
        <w:ind w:right="-284" w:firstLine="782"/>
        <w:rPr>
          <w:rFonts w:ascii="Arial" w:hAnsi="Arial" w:cs="Arial"/>
          <w:color w:val="333333"/>
        </w:rPr>
      </w:pPr>
      <w:r>
        <w:rPr>
          <w:rStyle w:val="a4"/>
          <w:rFonts w:ascii="Arial" w:hAnsi="Arial" w:cs="Arial"/>
          <w:i/>
          <w:iCs/>
          <w:color w:val="333333"/>
          <w:sz w:val="16"/>
          <w:szCs w:val="16"/>
        </w:rPr>
        <w:t>Вспомогательные виды разрешенного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речные пассажирские павильоны, причалы, пристани;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лодочные и спасательные станции;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элементы дизайна, скульптурные композиции;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прокат игрового и спортивного инвентаря;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объекты пожарной охраны;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пункты оказания первой медицинской помощи;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резервуары для хранения воды;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парковки автомобильного транспорта;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lastRenderedPageBreak/>
        <w:t>- иные вспомогательные строения и сооружения для обслуживания территорий, предназначенных для отдыха, туризма, занятий спортом.</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Style w:val="a4"/>
          <w:rFonts w:ascii="Arial" w:hAnsi="Arial" w:cs="Arial"/>
          <w:i/>
          <w:iCs/>
          <w:color w:val="000000"/>
          <w:sz w:val="16"/>
          <w:szCs w:val="16"/>
        </w:rPr>
        <w:t>Условно разрешенные виды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кафе, закусочные;</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водозаборы;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киоски, лоточная торговля, временные павильоны розничной торговли и обслуживания;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общественные туалеты;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площадки для сбора мусора;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Параметры: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1. Древесно-кустарниковые насаждения и открытые луговые пространства, водоемы - 65 - 70% территории.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2. Аллеи и дороги - 10 - 15% территории.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3. Спортивные и игровые площадки - 8 - 12% территории.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4. Здания и строения - 5 - 10 % территории.</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Style w:val="a4"/>
          <w:rFonts w:ascii="Arial" w:hAnsi="Arial" w:cs="Arial"/>
          <w:color w:val="333333"/>
          <w:sz w:val="16"/>
          <w:szCs w:val="16"/>
          <w:u w:val="single"/>
        </w:rPr>
        <w:t>Р-2.</w:t>
      </w:r>
      <w:r>
        <w:rPr>
          <w:rStyle w:val="apple-converted-space"/>
          <w:rFonts w:ascii="Arial" w:hAnsi="Arial" w:cs="Arial"/>
          <w:b/>
          <w:bCs/>
          <w:color w:val="333333"/>
          <w:sz w:val="16"/>
          <w:szCs w:val="16"/>
          <w:u w:val="single"/>
        </w:rPr>
        <w:t> </w:t>
      </w:r>
      <w:r>
        <w:rPr>
          <w:rStyle w:val="a4"/>
          <w:rFonts w:ascii="Arial" w:hAnsi="Arial" w:cs="Arial"/>
          <w:color w:val="333333"/>
          <w:sz w:val="16"/>
          <w:szCs w:val="16"/>
        </w:rPr>
        <w:t>Зона природных рекреационно-ландшафтных территорий</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Fonts w:ascii="Arial" w:hAnsi="Arial" w:cs="Arial"/>
          <w:color w:val="000000"/>
          <w:sz w:val="16"/>
          <w:szCs w:val="16"/>
        </w:rPr>
        <w:t>Цель организации зоны Р-2 состоит в обеспечении правовых условий сохранения ценных природных особенностей и ландшафтов, одновременно стимулируя создание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Style w:val="a4"/>
          <w:rFonts w:ascii="Arial" w:hAnsi="Arial" w:cs="Arial"/>
          <w:i/>
          <w:iCs/>
          <w:color w:val="000000"/>
          <w:sz w:val="16"/>
          <w:szCs w:val="16"/>
        </w:rPr>
        <w:t>Основные виды разрешенного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сельские леса;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лесопарки, лугопарки;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спортивные и игровые площадки;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лыжные трассы, туристические тропы и маршруты;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333333"/>
          <w:sz w:val="16"/>
          <w:szCs w:val="16"/>
        </w:rPr>
        <w:t>- велосипедные и беговые дорожки.</w:t>
      </w:r>
    </w:p>
    <w:p w:rsidR="00821228" w:rsidRDefault="00821228" w:rsidP="00821228">
      <w:pPr>
        <w:pStyle w:val="a3"/>
        <w:shd w:val="clear" w:color="auto" w:fill="F2F2F2"/>
        <w:spacing w:before="240" w:beforeAutospacing="0" w:after="0" w:afterAutospacing="0" w:line="102" w:lineRule="atLeast"/>
        <w:ind w:right="-284" w:firstLine="771"/>
        <w:rPr>
          <w:rFonts w:ascii="Arial" w:hAnsi="Arial" w:cs="Arial"/>
          <w:color w:val="333333"/>
        </w:rPr>
      </w:pPr>
      <w:r>
        <w:rPr>
          <w:rStyle w:val="a4"/>
          <w:rFonts w:ascii="Arial" w:hAnsi="Arial" w:cs="Arial"/>
          <w:i/>
          <w:iCs/>
          <w:color w:val="000000"/>
          <w:sz w:val="16"/>
          <w:szCs w:val="16"/>
        </w:rPr>
        <w:t>Вспомогательные виды разрешенного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элементы дизайна, скульптурные композиции;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объекты декоративно-монументального искусства;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малые архитектурные формы;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прокат игрового и спортивного инвентаря;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объекты пожарной охраны;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места для пикников, вспомогательные строения и инфраструктура для отдыха;</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пункты оказания первой медицинской помощи.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 парковки перед объектами обслуживающих, оздоровительных и спортивных видов использования.</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Параметры:</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1. Древесно-кустарниковые насаждения и открытые луговые пространства, водоемы - 75 - 80% территории.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2. Дорожно-транспортная сеть - 5 - 7% территории.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t>3. Спортивные и игровые площадки - 5 - 10% территории.</w:t>
      </w:r>
    </w:p>
    <w:p w:rsidR="00821228" w:rsidRDefault="00821228" w:rsidP="00821228">
      <w:pPr>
        <w:pStyle w:val="a3"/>
        <w:shd w:val="clear" w:color="auto" w:fill="F2F2F2"/>
        <w:spacing w:before="240" w:beforeAutospacing="0" w:after="0" w:afterAutospacing="0" w:line="102" w:lineRule="atLeast"/>
        <w:ind w:right="-284"/>
        <w:rPr>
          <w:rFonts w:ascii="Arial" w:hAnsi="Arial" w:cs="Arial"/>
          <w:color w:val="333333"/>
        </w:rPr>
      </w:pPr>
      <w:r>
        <w:rPr>
          <w:rFonts w:ascii="Arial" w:hAnsi="Arial" w:cs="Arial"/>
          <w:color w:val="000000"/>
          <w:sz w:val="16"/>
          <w:szCs w:val="16"/>
        </w:rPr>
        <w:lastRenderedPageBreak/>
        <w:t>4. Здания и сооружения - 5 - 10% территории.</w:t>
      </w:r>
    </w:p>
    <w:p w:rsidR="00294D2E" w:rsidRPr="00821228" w:rsidRDefault="00294D2E" w:rsidP="00821228"/>
    <w:sectPr w:rsidR="00294D2E" w:rsidRPr="00821228" w:rsidSect="00294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D7C"/>
    <w:multiLevelType w:val="multilevel"/>
    <w:tmpl w:val="5F34C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E27AD"/>
    <w:multiLevelType w:val="multilevel"/>
    <w:tmpl w:val="C9E0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F0245"/>
    <w:multiLevelType w:val="multilevel"/>
    <w:tmpl w:val="8C2607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807405"/>
    <w:multiLevelType w:val="multilevel"/>
    <w:tmpl w:val="6080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C7EA2"/>
    <w:multiLevelType w:val="multilevel"/>
    <w:tmpl w:val="9F8C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A2E41"/>
    <w:multiLevelType w:val="multilevel"/>
    <w:tmpl w:val="7AF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4C4BB6"/>
    <w:multiLevelType w:val="multilevel"/>
    <w:tmpl w:val="877E94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067D56"/>
    <w:multiLevelType w:val="multilevel"/>
    <w:tmpl w:val="3F96E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EE5D1A"/>
    <w:multiLevelType w:val="multilevel"/>
    <w:tmpl w:val="E194A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914EB8"/>
    <w:multiLevelType w:val="multilevel"/>
    <w:tmpl w:val="60CAA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A308CA"/>
    <w:multiLevelType w:val="multilevel"/>
    <w:tmpl w:val="CADCD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CC252E"/>
    <w:multiLevelType w:val="multilevel"/>
    <w:tmpl w:val="140A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C56497"/>
    <w:multiLevelType w:val="multilevel"/>
    <w:tmpl w:val="6DAE0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954E7F"/>
    <w:multiLevelType w:val="multilevel"/>
    <w:tmpl w:val="62B2D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121068"/>
    <w:multiLevelType w:val="multilevel"/>
    <w:tmpl w:val="4D7A9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CE692F"/>
    <w:multiLevelType w:val="multilevel"/>
    <w:tmpl w:val="E8107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436F85"/>
    <w:multiLevelType w:val="multilevel"/>
    <w:tmpl w:val="36AA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BC3160"/>
    <w:multiLevelType w:val="multilevel"/>
    <w:tmpl w:val="FFFCF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DD1FEC"/>
    <w:multiLevelType w:val="multilevel"/>
    <w:tmpl w:val="B0E0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BC09C6"/>
    <w:multiLevelType w:val="multilevel"/>
    <w:tmpl w:val="4A5C0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CB7BEC"/>
    <w:multiLevelType w:val="multilevel"/>
    <w:tmpl w:val="B712D3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8265CB"/>
    <w:multiLevelType w:val="multilevel"/>
    <w:tmpl w:val="D9808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7F643E"/>
    <w:multiLevelType w:val="multilevel"/>
    <w:tmpl w:val="BA96A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DC4DCD"/>
    <w:multiLevelType w:val="multilevel"/>
    <w:tmpl w:val="D78A6E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976CA3"/>
    <w:multiLevelType w:val="multilevel"/>
    <w:tmpl w:val="D4623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CD7A66"/>
    <w:multiLevelType w:val="multilevel"/>
    <w:tmpl w:val="E118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E21291"/>
    <w:multiLevelType w:val="multilevel"/>
    <w:tmpl w:val="1354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2F0FF6"/>
    <w:multiLevelType w:val="multilevel"/>
    <w:tmpl w:val="2B90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394055"/>
    <w:multiLevelType w:val="multilevel"/>
    <w:tmpl w:val="9A38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59699F"/>
    <w:multiLevelType w:val="multilevel"/>
    <w:tmpl w:val="7E62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C80D1E"/>
    <w:multiLevelType w:val="multilevel"/>
    <w:tmpl w:val="EDF8D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D84AF9"/>
    <w:multiLevelType w:val="multilevel"/>
    <w:tmpl w:val="F9F6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FC7EDB"/>
    <w:multiLevelType w:val="multilevel"/>
    <w:tmpl w:val="D7F0B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7763C5"/>
    <w:multiLevelType w:val="multilevel"/>
    <w:tmpl w:val="A87AF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2F3F68"/>
    <w:multiLevelType w:val="multilevel"/>
    <w:tmpl w:val="6334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5E6A4A"/>
    <w:multiLevelType w:val="multilevel"/>
    <w:tmpl w:val="BA4EB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9505A6"/>
    <w:multiLevelType w:val="multilevel"/>
    <w:tmpl w:val="DD32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0363AA"/>
    <w:multiLevelType w:val="multilevel"/>
    <w:tmpl w:val="876EE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AD5CFD"/>
    <w:multiLevelType w:val="multilevel"/>
    <w:tmpl w:val="5F78E9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48491C"/>
    <w:multiLevelType w:val="multilevel"/>
    <w:tmpl w:val="E52EBE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F30696"/>
    <w:multiLevelType w:val="multilevel"/>
    <w:tmpl w:val="D280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E10175"/>
    <w:multiLevelType w:val="multilevel"/>
    <w:tmpl w:val="24EA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CA2C20"/>
    <w:multiLevelType w:val="multilevel"/>
    <w:tmpl w:val="20687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D5397F"/>
    <w:multiLevelType w:val="multilevel"/>
    <w:tmpl w:val="0EDA3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7361BB"/>
    <w:multiLevelType w:val="multilevel"/>
    <w:tmpl w:val="01A8FA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FF69B8"/>
    <w:multiLevelType w:val="multilevel"/>
    <w:tmpl w:val="090A0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04253E"/>
    <w:multiLevelType w:val="multilevel"/>
    <w:tmpl w:val="0C08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5"/>
  </w:num>
  <w:num w:numId="3">
    <w:abstractNumId w:val="42"/>
  </w:num>
  <w:num w:numId="4">
    <w:abstractNumId w:val="28"/>
  </w:num>
  <w:num w:numId="5">
    <w:abstractNumId w:val="5"/>
  </w:num>
  <w:num w:numId="6">
    <w:abstractNumId w:val="9"/>
  </w:num>
  <w:num w:numId="7">
    <w:abstractNumId w:val="8"/>
  </w:num>
  <w:num w:numId="8">
    <w:abstractNumId w:val="17"/>
  </w:num>
  <w:num w:numId="9">
    <w:abstractNumId w:val="20"/>
  </w:num>
  <w:num w:numId="10">
    <w:abstractNumId w:val="0"/>
  </w:num>
  <w:num w:numId="11">
    <w:abstractNumId w:val="15"/>
  </w:num>
  <w:num w:numId="12">
    <w:abstractNumId w:val="41"/>
  </w:num>
  <w:num w:numId="13">
    <w:abstractNumId w:val="4"/>
  </w:num>
  <w:num w:numId="14">
    <w:abstractNumId w:val="24"/>
  </w:num>
  <w:num w:numId="15">
    <w:abstractNumId w:val="23"/>
  </w:num>
  <w:num w:numId="16">
    <w:abstractNumId w:val="38"/>
  </w:num>
  <w:num w:numId="17">
    <w:abstractNumId w:val="3"/>
  </w:num>
  <w:num w:numId="18">
    <w:abstractNumId w:val="34"/>
  </w:num>
  <w:num w:numId="19">
    <w:abstractNumId w:val="11"/>
  </w:num>
  <w:num w:numId="20">
    <w:abstractNumId w:val="43"/>
  </w:num>
  <w:num w:numId="21">
    <w:abstractNumId w:val="39"/>
  </w:num>
  <w:num w:numId="22">
    <w:abstractNumId w:val="13"/>
  </w:num>
  <w:num w:numId="23">
    <w:abstractNumId w:val="40"/>
  </w:num>
  <w:num w:numId="24">
    <w:abstractNumId w:val="31"/>
  </w:num>
  <w:num w:numId="25">
    <w:abstractNumId w:val="21"/>
  </w:num>
  <w:num w:numId="26">
    <w:abstractNumId w:val="10"/>
  </w:num>
  <w:num w:numId="27">
    <w:abstractNumId w:val="6"/>
  </w:num>
  <w:num w:numId="28">
    <w:abstractNumId w:val="1"/>
  </w:num>
  <w:num w:numId="29">
    <w:abstractNumId w:val="26"/>
  </w:num>
  <w:num w:numId="30">
    <w:abstractNumId w:val="30"/>
  </w:num>
  <w:num w:numId="31">
    <w:abstractNumId w:val="12"/>
  </w:num>
  <w:num w:numId="32">
    <w:abstractNumId w:val="7"/>
  </w:num>
  <w:num w:numId="33">
    <w:abstractNumId w:val="18"/>
  </w:num>
  <w:num w:numId="34">
    <w:abstractNumId w:val="45"/>
  </w:num>
  <w:num w:numId="35">
    <w:abstractNumId w:val="27"/>
  </w:num>
  <w:num w:numId="36">
    <w:abstractNumId w:val="14"/>
  </w:num>
  <w:num w:numId="37">
    <w:abstractNumId w:val="2"/>
  </w:num>
  <w:num w:numId="38">
    <w:abstractNumId w:val="25"/>
  </w:num>
  <w:num w:numId="39">
    <w:abstractNumId w:val="46"/>
  </w:num>
  <w:num w:numId="40">
    <w:abstractNumId w:val="29"/>
  </w:num>
  <w:num w:numId="41">
    <w:abstractNumId w:val="37"/>
  </w:num>
  <w:num w:numId="42">
    <w:abstractNumId w:val="16"/>
  </w:num>
  <w:num w:numId="43">
    <w:abstractNumId w:val="36"/>
  </w:num>
  <w:num w:numId="44">
    <w:abstractNumId w:val="22"/>
  </w:num>
  <w:num w:numId="45">
    <w:abstractNumId w:val="33"/>
  </w:num>
  <w:num w:numId="46">
    <w:abstractNumId w:val="19"/>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515094"/>
    <w:rsid w:val="00151B24"/>
    <w:rsid w:val="001E42A1"/>
    <w:rsid w:val="00294D2E"/>
    <w:rsid w:val="002A6A2B"/>
    <w:rsid w:val="003C113C"/>
    <w:rsid w:val="00515094"/>
    <w:rsid w:val="005E2362"/>
    <w:rsid w:val="006547FB"/>
    <w:rsid w:val="00655586"/>
    <w:rsid w:val="008042FE"/>
    <w:rsid w:val="00821228"/>
    <w:rsid w:val="00A73E1A"/>
    <w:rsid w:val="00AD2E18"/>
    <w:rsid w:val="00BC201F"/>
    <w:rsid w:val="00CD2CA9"/>
    <w:rsid w:val="00FF2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2E"/>
  </w:style>
  <w:style w:type="paragraph" w:styleId="1">
    <w:name w:val="heading 1"/>
    <w:basedOn w:val="a"/>
    <w:next w:val="a"/>
    <w:link w:val="10"/>
    <w:uiPriority w:val="9"/>
    <w:qFormat/>
    <w:rsid w:val="00FF2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6A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150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509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15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5094"/>
    <w:rPr>
      <w:b/>
      <w:bCs/>
    </w:rPr>
  </w:style>
  <w:style w:type="character" w:customStyle="1" w:styleId="apple-converted-space">
    <w:name w:val="apple-converted-space"/>
    <w:basedOn w:val="a0"/>
    <w:rsid w:val="00515094"/>
  </w:style>
  <w:style w:type="character" w:styleId="a5">
    <w:name w:val="Hyperlink"/>
    <w:basedOn w:val="a0"/>
    <w:uiPriority w:val="99"/>
    <w:semiHidden/>
    <w:unhideWhenUsed/>
    <w:rsid w:val="00515094"/>
    <w:rPr>
      <w:color w:val="0000FF"/>
      <w:u w:val="single"/>
    </w:rPr>
  </w:style>
  <w:style w:type="character" w:customStyle="1" w:styleId="articleseparator">
    <w:name w:val="article_separator"/>
    <w:basedOn w:val="a0"/>
    <w:rsid w:val="00515094"/>
  </w:style>
  <w:style w:type="character" w:customStyle="1" w:styleId="separator">
    <w:name w:val="separator"/>
    <w:basedOn w:val="a0"/>
    <w:rsid w:val="00515094"/>
  </w:style>
  <w:style w:type="paragraph" w:styleId="z-">
    <w:name w:val="HTML Top of Form"/>
    <w:basedOn w:val="a"/>
    <w:next w:val="a"/>
    <w:link w:val="z-0"/>
    <w:hidden/>
    <w:uiPriority w:val="99"/>
    <w:semiHidden/>
    <w:unhideWhenUsed/>
    <w:rsid w:val="005150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150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150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15094"/>
    <w:rPr>
      <w:rFonts w:ascii="Arial" w:eastAsia="Times New Roman" w:hAnsi="Arial" w:cs="Arial"/>
      <w:vanish/>
      <w:sz w:val="16"/>
      <w:szCs w:val="16"/>
      <w:lang w:eastAsia="ru-RU"/>
    </w:rPr>
  </w:style>
  <w:style w:type="paragraph" w:styleId="a6">
    <w:name w:val="Balloon Text"/>
    <w:basedOn w:val="a"/>
    <w:link w:val="a7"/>
    <w:uiPriority w:val="99"/>
    <w:semiHidden/>
    <w:unhideWhenUsed/>
    <w:rsid w:val="005150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5094"/>
    <w:rPr>
      <w:rFonts w:ascii="Tahoma" w:hAnsi="Tahoma" w:cs="Tahoma"/>
      <w:sz w:val="16"/>
      <w:szCs w:val="16"/>
    </w:rPr>
  </w:style>
  <w:style w:type="character" w:customStyle="1" w:styleId="10">
    <w:name w:val="Заголовок 1 Знак"/>
    <w:basedOn w:val="a0"/>
    <w:link w:val="1"/>
    <w:uiPriority w:val="9"/>
    <w:rsid w:val="00FF27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A6A2B"/>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821228"/>
    <w:rPr>
      <w:i/>
      <w:iCs/>
    </w:rPr>
  </w:style>
</w:styles>
</file>

<file path=word/webSettings.xml><?xml version="1.0" encoding="utf-8"?>
<w:webSettings xmlns:r="http://schemas.openxmlformats.org/officeDocument/2006/relationships" xmlns:w="http://schemas.openxmlformats.org/wordprocessingml/2006/main">
  <w:divs>
    <w:div w:id="307782716">
      <w:bodyDiv w:val="1"/>
      <w:marLeft w:val="0"/>
      <w:marRight w:val="0"/>
      <w:marTop w:val="0"/>
      <w:marBottom w:val="0"/>
      <w:divBdr>
        <w:top w:val="none" w:sz="0" w:space="0" w:color="auto"/>
        <w:left w:val="none" w:sz="0" w:space="0" w:color="auto"/>
        <w:bottom w:val="none" w:sz="0" w:space="0" w:color="auto"/>
        <w:right w:val="none" w:sz="0" w:space="0" w:color="auto"/>
      </w:divBdr>
    </w:div>
    <w:div w:id="400753202">
      <w:bodyDiv w:val="1"/>
      <w:marLeft w:val="0"/>
      <w:marRight w:val="0"/>
      <w:marTop w:val="0"/>
      <w:marBottom w:val="0"/>
      <w:divBdr>
        <w:top w:val="none" w:sz="0" w:space="0" w:color="auto"/>
        <w:left w:val="none" w:sz="0" w:space="0" w:color="auto"/>
        <w:bottom w:val="none" w:sz="0" w:space="0" w:color="auto"/>
        <w:right w:val="none" w:sz="0" w:space="0" w:color="auto"/>
      </w:divBdr>
    </w:div>
    <w:div w:id="535771693">
      <w:bodyDiv w:val="1"/>
      <w:marLeft w:val="0"/>
      <w:marRight w:val="0"/>
      <w:marTop w:val="0"/>
      <w:marBottom w:val="0"/>
      <w:divBdr>
        <w:top w:val="none" w:sz="0" w:space="0" w:color="auto"/>
        <w:left w:val="none" w:sz="0" w:space="0" w:color="auto"/>
        <w:bottom w:val="none" w:sz="0" w:space="0" w:color="auto"/>
        <w:right w:val="none" w:sz="0" w:space="0" w:color="auto"/>
      </w:divBdr>
    </w:div>
    <w:div w:id="709106977">
      <w:bodyDiv w:val="1"/>
      <w:marLeft w:val="0"/>
      <w:marRight w:val="0"/>
      <w:marTop w:val="0"/>
      <w:marBottom w:val="0"/>
      <w:divBdr>
        <w:top w:val="none" w:sz="0" w:space="0" w:color="auto"/>
        <w:left w:val="none" w:sz="0" w:space="0" w:color="auto"/>
        <w:bottom w:val="none" w:sz="0" w:space="0" w:color="auto"/>
        <w:right w:val="none" w:sz="0" w:space="0" w:color="auto"/>
      </w:divBdr>
    </w:div>
    <w:div w:id="770399262">
      <w:bodyDiv w:val="1"/>
      <w:marLeft w:val="0"/>
      <w:marRight w:val="0"/>
      <w:marTop w:val="0"/>
      <w:marBottom w:val="0"/>
      <w:divBdr>
        <w:top w:val="none" w:sz="0" w:space="0" w:color="auto"/>
        <w:left w:val="none" w:sz="0" w:space="0" w:color="auto"/>
        <w:bottom w:val="none" w:sz="0" w:space="0" w:color="auto"/>
        <w:right w:val="none" w:sz="0" w:space="0" w:color="auto"/>
      </w:divBdr>
    </w:div>
    <w:div w:id="787940232">
      <w:bodyDiv w:val="1"/>
      <w:marLeft w:val="0"/>
      <w:marRight w:val="0"/>
      <w:marTop w:val="0"/>
      <w:marBottom w:val="0"/>
      <w:divBdr>
        <w:top w:val="none" w:sz="0" w:space="0" w:color="auto"/>
        <w:left w:val="none" w:sz="0" w:space="0" w:color="auto"/>
        <w:bottom w:val="none" w:sz="0" w:space="0" w:color="auto"/>
        <w:right w:val="none" w:sz="0" w:space="0" w:color="auto"/>
      </w:divBdr>
    </w:div>
    <w:div w:id="801116456">
      <w:bodyDiv w:val="1"/>
      <w:marLeft w:val="0"/>
      <w:marRight w:val="0"/>
      <w:marTop w:val="0"/>
      <w:marBottom w:val="0"/>
      <w:divBdr>
        <w:top w:val="none" w:sz="0" w:space="0" w:color="auto"/>
        <w:left w:val="none" w:sz="0" w:space="0" w:color="auto"/>
        <w:bottom w:val="none" w:sz="0" w:space="0" w:color="auto"/>
        <w:right w:val="none" w:sz="0" w:space="0" w:color="auto"/>
      </w:divBdr>
      <w:divsChild>
        <w:div w:id="1471676620">
          <w:marLeft w:val="0"/>
          <w:marRight w:val="0"/>
          <w:marTop w:val="0"/>
          <w:marBottom w:val="0"/>
          <w:divBdr>
            <w:top w:val="none" w:sz="0" w:space="0" w:color="auto"/>
            <w:left w:val="none" w:sz="0" w:space="0" w:color="auto"/>
            <w:bottom w:val="none" w:sz="0" w:space="0" w:color="auto"/>
            <w:right w:val="none" w:sz="0" w:space="0" w:color="auto"/>
          </w:divBdr>
          <w:divsChild>
            <w:div w:id="976951439">
              <w:marLeft w:val="0"/>
              <w:marRight w:val="0"/>
              <w:marTop w:val="0"/>
              <w:marBottom w:val="0"/>
              <w:divBdr>
                <w:top w:val="none" w:sz="0" w:space="0" w:color="auto"/>
                <w:left w:val="none" w:sz="0" w:space="0" w:color="auto"/>
                <w:bottom w:val="none" w:sz="0" w:space="0" w:color="auto"/>
                <w:right w:val="none" w:sz="0" w:space="0" w:color="auto"/>
              </w:divBdr>
              <w:divsChild>
                <w:div w:id="241065382">
                  <w:marLeft w:val="0"/>
                  <w:marRight w:val="0"/>
                  <w:marTop w:val="0"/>
                  <w:marBottom w:val="0"/>
                  <w:divBdr>
                    <w:top w:val="none" w:sz="0" w:space="0" w:color="auto"/>
                    <w:left w:val="none" w:sz="0" w:space="0" w:color="auto"/>
                    <w:bottom w:val="none" w:sz="0" w:space="0" w:color="auto"/>
                    <w:right w:val="none" w:sz="0" w:space="0" w:color="auto"/>
                  </w:divBdr>
                  <w:divsChild>
                    <w:div w:id="17426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777">
              <w:marLeft w:val="0"/>
              <w:marRight w:val="0"/>
              <w:marTop w:val="0"/>
              <w:marBottom w:val="0"/>
              <w:divBdr>
                <w:top w:val="none" w:sz="0" w:space="0" w:color="auto"/>
                <w:left w:val="none" w:sz="0" w:space="0" w:color="auto"/>
                <w:bottom w:val="none" w:sz="0" w:space="0" w:color="auto"/>
                <w:right w:val="none" w:sz="0" w:space="0" w:color="auto"/>
              </w:divBdr>
              <w:divsChild>
                <w:div w:id="1750418852">
                  <w:marLeft w:val="0"/>
                  <w:marRight w:val="0"/>
                  <w:marTop w:val="0"/>
                  <w:marBottom w:val="300"/>
                  <w:divBdr>
                    <w:top w:val="none" w:sz="0" w:space="0" w:color="auto"/>
                    <w:left w:val="none" w:sz="0" w:space="0" w:color="auto"/>
                    <w:bottom w:val="none" w:sz="0" w:space="0" w:color="auto"/>
                    <w:right w:val="none" w:sz="0" w:space="0" w:color="auto"/>
                  </w:divBdr>
                </w:div>
                <w:div w:id="231742656">
                  <w:marLeft w:val="0"/>
                  <w:marRight w:val="0"/>
                  <w:marTop w:val="0"/>
                  <w:marBottom w:val="300"/>
                  <w:divBdr>
                    <w:top w:val="none" w:sz="0" w:space="0" w:color="auto"/>
                    <w:left w:val="none" w:sz="0" w:space="0" w:color="auto"/>
                    <w:bottom w:val="none" w:sz="0" w:space="0" w:color="auto"/>
                    <w:right w:val="none" w:sz="0" w:space="0" w:color="auto"/>
                  </w:divBdr>
                  <w:divsChild>
                    <w:div w:id="1341352838">
                      <w:marLeft w:val="0"/>
                      <w:marRight w:val="0"/>
                      <w:marTop w:val="0"/>
                      <w:marBottom w:val="0"/>
                      <w:divBdr>
                        <w:top w:val="none" w:sz="0" w:space="0" w:color="auto"/>
                        <w:left w:val="none" w:sz="0" w:space="0" w:color="auto"/>
                        <w:bottom w:val="none" w:sz="0" w:space="0" w:color="auto"/>
                        <w:right w:val="none" w:sz="0" w:space="0" w:color="auto"/>
                      </w:divBdr>
                    </w:div>
                  </w:divsChild>
                </w:div>
                <w:div w:id="950548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9151599">
          <w:marLeft w:val="0"/>
          <w:marRight w:val="0"/>
          <w:marTop w:val="0"/>
          <w:marBottom w:val="0"/>
          <w:divBdr>
            <w:top w:val="none" w:sz="0" w:space="0" w:color="auto"/>
            <w:left w:val="none" w:sz="0" w:space="0" w:color="auto"/>
            <w:bottom w:val="none" w:sz="0" w:space="0" w:color="auto"/>
            <w:right w:val="none" w:sz="0" w:space="0" w:color="auto"/>
          </w:divBdr>
          <w:divsChild>
            <w:div w:id="689381844">
              <w:marLeft w:val="0"/>
              <w:marRight w:val="0"/>
              <w:marTop w:val="0"/>
              <w:marBottom w:val="400"/>
              <w:divBdr>
                <w:top w:val="none" w:sz="0" w:space="0" w:color="auto"/>
                <w:left w:val="none" w:sz="0" w:space="0" w:color="auto"/>
                <w:bottom w:val="none" w:sz="0" w:space="0" w:color="auto"/>
                <w:right w:val="none" w:sz="0" w:space="0" w:color="auto"/>
              </w:divBdr>
              <w:divsChild>
                <w:div w:id="1720520212">
                  <w:marLeft w:val="0"/>
                  <w:marRight w:val="0"/>
                  <w:marTop w:val="0"/>
                  <w:marBottom w:val="0"/>
                  <w:divBdr>
                    <w:top w:val="none" w:sz="0" w:space="0" w:color="auto"/>
                    <w:left w:val="none" w:sz="0" w:space="0" w:color="auto"/>
                    <w:bottom w:val="none" w:sz="0" w:space="0" w:color="auto"/>
                    <w:right w:val="none" w:sz="0" w:space="0" w:color="auto"/>
                  </w:divBdr>
                  <w:divsChild>
                    <w:div w:id="1642999107">
                      <w:marLeft w:val="0"/>
                      <w:marRight w:val="0"/>
                      <w:marTop w:val="0"/>
                      <w:marBottom w:val="0"/>
                      <w:divBdr>
                        <w:top w:val="none" w:sz="0" w:space="0" w:color="auto"/>
                        <w:left w:val="none" w:sz="0" w:space="0" w:color="auto"/>
                        <w:bottom w:val="none" w:sz="0" w:space="0" w:color="auto"/>
                        <w:right w:val="none" w:sz="0" w:space="0" w:color="auto"/>
                      </w:divBdr>
                      <w:divsChild>
                        <w:div w:id="1852835282">
                          <w:marLeft w:val="0"/>
                          <w:marRight w:val="0"/>
                          <w:marTop w:val="0"/>
                          <w:marBottom w:val="0"/>
                          <w:divBdr>
                            <w:top w:val="none" w:sz="0" w:space="0" w:color="auto"/>
                            <w:left w:val="none" w:sz="0" w:space="0" w:color="auto"/>
                            <w:bottom w:val="none" w:sz="0" w:space="0" w:color="auto"/>
                            <w:right w:val="none" w:sz="0" w:space="0" w:color="auto"/>
                          </w:divBdr>
                          <w:divsChild>
                            <w:div w:id="1523128014">
                              <w:marLeft w:val="0"/>
                              <w:marRight w:val="0"/>
                              <w:marTop w:val="0"/>
                              <w:marBottom w:val="0"/>
                              <w:divBdr>
                                <w:top w:val="none" w:sz="0" w:space="0" w:color="auto"/>
                                <w:left w:val="none" w:sz="0" w:space="0" w:color="auto"/>
                                <w:bottom w:val="none" w:sz="0" w:space="0" w:color="auto"/>
                                <w:right w:val="none" w:sz="0" w:space="0" w:color="auto"/>
                              </w:divBdr>
                              <w:divsChild>
                                <w:div w:id="1901095726">
                                  <w:marLeft w:val="0"/>
                                  <w:marRight w:val="0"/>
                                  <w:marTop w:val="0"/>
                                  <w:marBottom w:val="0"/>
                                  <w:divBdr>
                                    <w:top w:val="none" w:sz="0" w:space="0" w:color="auto"/>
                                    <w:left w:val="none" w:sz="0" w:space="0" w:color="auto"/>
                                    <w:bottom w:val="none" w:sz="0" w:space="0" w:color="auto"/>
                                    <w:right w:val="none" w:sz="0" w:space="0" w:color="auto"/>
                                  </w:divBdr>
                                  <w:divsChild>
                                    <w:div w:id="7377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909610">
              <w:marLeft w:val="0"/>
              <w:marRight w:val="0"/>
              <w:marTop w:val="0"/>
              <w:marBottom w:val="400"/>
              <w:divBdr>
                <w:top w:val="none" w:sz="0" w:space="0" w:color="auto"/>
                <w:left w:val="none" w:sz="0" w:space="0" w:color="auto"/>
                <w:bottom w:val="none" w:sz="0" w:space="0" w:color="auto"/>
                <w:right w:val="none" w:sz="0" w:space="0" w:color="auto"/>
              </w:divBdr>
              <w:divsChild>
                <w:div w:id="1377704932">
                  <w:marLeft w:val="0"/>
                  <w:marRight w:val="0"/>
                  <w:marTop w:val="0"/>
                  <w:marBottom w:val="0"/>
                  <w:divBdr>
                    <w:top w:val="none" w:sz="0" w:space="0" w:color="auto"/>
                    <w:left w:val="none" w:sz="0" w:space="0" w:color="auto"/>
                    <w:bottom w:val="none" w:sz="0" w:space="0" w:color="auto"/>
                    <w:right w:val="none" w:sz="0" w:space="0" w:color="auto"/>
                  </w:divBdr>
                  <w:divsChild>
                    <w:div w:id="459610019">
                      <w:marLeft w:val="0"/>
                      <w:marRight w:val="0"/>
                      <w:marTop w:val="0"/>
                      <w:marBottom w:val="0"/>
                      <w:divBdr>
                        <w:top w:val="none" w:sz="0" w:space="0" w:color="auto"/>
                        <w:left w:val="none" w:sz="0" w:space="0" w:color="auto"/>
                        <w:bottom w:val="none" w:sz="0" w:space="0" w:color="auto"/>
                        <w:right w:val="none" w:sz="0" w:space="0" w:color="auto"/>
                      </w:divBdr>
                      <w:divsChild>
                        <w:div w:id="1850099648">
                          <w:marLeft w:val="0"/>
                          <w:marRight w:val="0"/>
                          <w:marTop w:val="0"/>
                          <w:marBottom w:val="0"/>
                          <w:divBdr>
                            <w:top w:val="none" w:sz="0" w:space="0" w:color="auto"/>
                            <w:left w:val="none" w:sz="0" w:space="0" w:color="auto"/>
                            <w:bottom w:val="none" w:sz="0" w:space="0" w:color="auto"/>
                            <w:right w:val="none" w:sz="0" w:space="0" w:color="auto"/>
                          </w:divBdr>
                          <w:divsChild>
                            <w:div w:id="887568931">
                              <w:marLeft w:val="0"/>
                              <w:marRight w:val="0"/>
                              <w:marTop w:val="0"/>
                              <w:marBottom w:val="0"/>
                              <w:divBdr>
                                <w:top w:val="none" w:sz="0" w:space="0" w:color="auto"/>
                                <w:left w:val="none" w:sz="0" w:space="0" w:color="auto"/>
                                <w:bottom w:val="none" w:sz="0" w:space="0" w:color="auto"/>
                                <w:right w:val="none" w:sz="0" w:space="0" w:color="auto"/>
                              </w:divBdr>
                              <w:divsChild>
                                <w:div w:id="974681288">
                                  <w:marLeft w:val="0"/>
                                  <w:marRight w:val="0"/>
                                  <w:marTop w:val="0"/>
                                  <w:marBottom w:val="0"/>
                                  <w:divBdr>
                                    <w:top w:val="none" w:sz="0" w:space="0" w:color="auto"/>
                                    <w:left w:val="none" w:sz="0" w:space="0" w:color="auto"/>
                                    <w:bottom w:val="none" w:sz="0" w:space="0" w:color="auto"/>
                                    <w:right w:val="none" w:sz="0" w:space="0" w:color="auto"/>
                                  </w:divBdr>
                                  <w:divsChild>
                                    <w:div w:id="14459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940650">
      <w:bodyDiv w:val="1"/>
      <w:marLeft w:val="0"/>
      <w:marRight w:val="0"/>
      <w:marTop w:val="0"/>
      <w:marBottom w:val="0"/>
      <w:divBdr>
        <w:top w:val="none" w:sz="0" w:space="0" w:color="auto"/>
        <w:left w:val="none" w:sz="0" w:space="0" w:color="auto"/>
        <w:bottom w:val="none" w:sz="0" w:space="0" w:color="auto"/>
        <w:right w:val="none" w:sz="0" w:space="0" w:color="auto"/>
      </w:divBdr>
    </w:div>
    <w:div w:id="1292974646">
      <w:bodyDiv w:val="1"/>
      <w:marLeft w:val="0"/>
      <w:marRight w:val="0"/>
      <w:marTop w:val="0"/>
      <w:marBottom w:val="0"/>
      <w:divBdr>
        <w:top w:val="none" w:sz="0" w:space="0" w:color="auto"/>
        <w:left w:val="none" w:sz="0" w:space="0" w:color="auto"/>
        <w:bottom w:val="none" w:sz="0" w:space="0" w:color="auto"/>
        <w:right w:val="none" w:sz="0" w:space="0" w:color="auto"/>
      </w:divBdr>
    </w:div>
    <w:div w:id="1326974835">
      <w:bodyDiv w:val="1"/>
      <w:marLeft w:val="0"/>
      <w:marRight w:val="0"/>
      <w:marTop w:val="0"/>
      <w:marBottom w:val="0"/>
      <w:divBdr>
        <w:top w:val="none" w:sz="0" w:space="0" w:color="auto"/>
        <w:left w:val="none" w:sz="0" w:space="0" w:color="auto"/>
        <w:bottom w:val="none" w:sz="0" w:space="0" w:color="auto"/>
        <w:right w:val="none" w:sz="0" w:space="0" w:color="auto"/>
      </w:divBdr>
      <w:divsChild>
        <w:div w:id="1171990856">
          <w:marLeft w:val="0"/>
          <w:marRight w:val="0"/>
          <w:marTop w:val="0"/>
          <w:marBottom w:val="0"/>
          <w:divBdr>
            <w:top w:val="none" w:sz="0" w:space="0" w:color="auto"/>
            <w:left w:val="none" w:sz="0" w:space="0" w:color="auto"/>
            <w:bottom w:val="none" w:sz="0" w:space="0" w:color="auto"/>
            <w:right w:val="none" w:sz="0" w:space="0" w:color="auto"/>
          </w:divBdr>
          <w:divsChild>
            <w:div w:id="1746025046">
              <w:marLeft w:val="0"/>
              <w:marRight w:val="0"/>
              <w:marTop w:val="0"/>
              <w:marBottom w:val="0"/>
              <w:divBdr>
                <w:top w:val="none" w:sz="0" w:space="0" w:color="auto"/>
                <w:left w:val="none" w:sz="0" w:space="0" w:color="auto"/>
                <w:bottom w:val="none" w:sz="0" w:space="0" w:color="auto"/>
                <w:right w:val="none" w:sz="0" w:space="0" w:color="auto"/>
              </w:divBdr>
              <w:divsChild>
                <w:div w:id="76947507">
                  <w:marLeft w:val="0"/>
                  <w:marRight w:val="0"/>
                  <w:marTop w:val="0"/>
                  <w:marBottom w:val="0"/>
                  <w:divBdr>
                    <w:top w:val="none" w:sz="0" w:space="0" w:color="auto"/>
                    <w:left w:val="none" w:sz="0" w:space="0" w:color="auto"/>
                    <w:bottom w:val="none" w:sz="0" w:space="0" w:color="auto"/>
                    <w:right w:val="none" w:sz="0" w:space="0" w:color="auto"/>
                  </w:divBdr>
                  <w:divsChild>
                    <w:div w:id="3792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6877">
              <w:marLeft w:val="0"/>
              <w:marRight w:val="0"/>
              <w:marTop w:val="0"/>
              <w:marBottom w:val="0"/>
              <w:divBdr>
                <w:top w:val="none" w:sz="0" w:space="0" w:color="auto"/>
                <w:left w:val="none" w:sz="0" w:space="0" w:color="auto"/>
                <w:bottom w:val="none" w:sz="0" w:space="0" w:color="auto"/>
                <w:right w:val="none" w:sz="0" w:space="0" w:color="auto"/>
              </w:divBdr>
              <w:divsChild>
                <w:div w:id="1024283585">
                  <w:marLeft w:val="0"/>
                  <w:marRight w:val="0"/>
                  <w:marTop w:val="0"/>
                  <w:marBottom w:val="300"/>
                  <w:divBdr>
                    <w:top w:val="none" w:sz="0" w:space="0" w:color="auto"/>
                    <w:left w:val="none" w:sz="0" w:space="0" w:color="auto"/>
                    <w:bottom w:val="none" w:sz="0" w:space="0" w:color="auto"/>
                    <w:right w:val="none" w:sz="0" w:space="0" w:color="auto"/>
                  </w:divBdr>
                </w:div>
                <w:div w:id="1069498091">
                  <w:marLeft w:val="0"/>
                  <w:marRight w:val="0"/>
                  <w:marTop w:val="0"/>
                  <w:marBottom w:val="300"/>
                  <w:divBdr>
                    <w:top w:val="none" w:sz="0" w:space="0" w:color="auto"/>
                    <w:left w:val="none" w:sz="0" w:space="0" w:color="auto"/>
                    <w:bottom w:val="none" w:sz="0" w:space="0" w:color="auto"/>
                    <w:right w:val="none" w:sz="0" w:space="0" w:color="auto"/>
                  </w:divBdr>
                  <w:divsChild>
                    <w:div w:id="604658469">
                      <w:marLeft w:val="0"/>
                      <w:marRight w:val="0"/>
                      <w:marTop w:val="0"/>
                      <w:marBottom w:val="0"/>
                      <w:divBdr>
                        <w:top w:val="none" w:sz="0" w:space="0" w:color="auto"/>
                        <w:left w:val="none" w:sz="0" w:space="0" w:color="auto"/>
                        <w:bottom w:val="none" w:sz="0" w:space="0" w:color="auto"/>
                        <w:right w:val="none" w:sz="0" w:space="0" w:color="auto"/>
                      </w:divBdr>
                    </w:div>
                  </w:divsChild>
                </w:div>
                <w:div w:id="12253398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3364875">
          <w:marLeft w:val="0"/>
          <w:marRight w:val="0"/>
          <w:marTop w:val="0"/>
          <w:marBottom w:val="0"/>
          <w:divBdr>
            <w:top w:val="none" w:sz="0" w:space="0" w:color="auto"/>
            <w:left w:val="none" w:sz="0" w:space="0" w:color="auto"/>
            <w:bottom w:val="none" w:sz="0" w:space="0" w:color="auto"/>
            <w:right w:val="none" w:sz="0" w:space="0" w:color="auto"/>
          </w:divBdr>
          <w:divsChild>
            <w:div w:id="1637711308">
              <w:marLeft w:val="0"/>
              <w:marRight w:val="0"/>
              <w:marTop w:val="0"/>
              <w:marBottom w:val="400"/>
              <w:divBdr>
                <w:top w:val="none" w:sz="0" w:space="0" w:color="auto"/>
                <w:left w:val="none" w:sz="0" w:space="0" w:color="auto"/>
                <w:bottom w:val="none" w:sz="0" w:space="0" w:color="auto"/>
                <w:right w:val="none" w:sz="0" w:space="0" w:color="auto"/>
              </w:divBdr>
              <w:divsChild>
                <w:div w:id="1622616603">
                  <w:marLeft w:val="0"/>
                  <w:marRight w:val="0"/>
                  <w:marTop w:val="0"/>
                  <w:marBottom w:val="0"/>
                  <w:divBdr>
                    <w:top w:val="none" w:sz="0" w:space="0" w:color="auto"/>
                    <w:left w:val="none" w:sz="0" w:space="0" w:color="auto"/>
                    <w:bottom w:val="none" w:sz="0" w:space="0" w:color="auto"/>
                    <w:right w:val="none" w:sz="0" w:space="0" w:color="auto"/>
                  </w:divBdr>
                  <w:divsChild>
                    <w:div w:id="2001108880">
                      <w:marLeft w:val="0"/>
                      <w:marRight w:val="0"/>
                      <w:marTop w:val="0"/>
                      <w:marBottom w:val="0"/>
                      <w:divBdr>
                        <w:top w:val="none" w:sz="0" w:space="0" w:color="auto"/>
                        <w:left w:val="none" w:sz="0" w:space="0" w:color="auto"/>
                        <w:bottom w:val="none" w:sz="0" w:space="0" w:color="auto"/>
                        <w:right w:val="none" w:sz="0" w:space="0" w:color="auto"/>
                      </w:divBdr>
                      <w:divsChild>
                        <w:div w:id="210263350">
                          <w:marLeft w:val="0"/>
                          <w:marRight w:val="0"/>
                          <w:marTop w:val="0"/>
                          <w:marBottom w:val="0"/>
                          <w:divBdr>
                            <w:top w:val="none" w:sz="0" w:space="0" w:color="auto"/>
                            <w:left w:val="none" w:sz="0" w:space="0" w:color="auto"/>
                            <w:bottom w:val="none" w:sz="0" w:space="0" w:color="auto"/>
                            <w:right w:val="none" w:sz="0" w:space="0" w:color="auto"/>
                          </w:divBdr>
                          <w:divsChild>
                            <w:div w:id="1565026171">
                              <w:marLeft w:val="0"/>
                              <w:marRight w:val="0"/>
                              <w:marTop w:val="0"/>
                              <w:marBottom w:val="0"/>
                              <w:divBdr>
                                <w:top w:val="none" w:sz="0" w:space="0" w:color="auto"/>
                                <w:left w:val="none" w:sz="0" w:space="0" w:color="auto"/>
                                <w:bottom w:val="none" w:sz="0" w:space="0" w:color="auto"/>
                                <w:right w:val="none" w:sz="0" w:space="0" w:color="auto"/>
                              </w:divBdr>
                              <w:divsChild>
                                <w:div w:id="2057849443">
                                  <w:marLeft w:val="0"/>
                                  <w:marRight w:val="0"/>
                                  <w:marTop w:val="0"/>
                                  <w:marBottom w:val="0"/>
                                  <w:divBdr>
                                    <w:top w:val="none" w:sz="0" w:space="0" w:color="auto"/>
                                    <w:left w:val="none" w:sz="0" w:space="0" w:color="auto"/>
                                    <w:bottom w:val="none" w:sz="0" w:space="0" w:color="auto"/>
                                    <w:right w:val="none" w:sz="0" w:space="0" w:color="auto"/>
                                  </w:divBdr>
                                  <w:divsChild>
                                    <w:div w:id="12461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603376">
              <w:marLeft w:val="0"/>
              <w:marRight w:val="0"/>
              <w:marTop w:val="0"/>
              <w:marBottom w:val="400"/>
              <w:divBdr>
                <w:top w:val="none" w:sz="0" w:space="0" w:color="auto"/>
                <w:left w:val="none" w:sz="0" w:space="0" w:color="auto"/>
                <w:bottom w:val="none" w:sz="0" w:space="0" w:color="auto"/>
                <w:right w:val="none" w:sz="0" w:space="0" w:color="auto"/>
              </w:divBdr>
              <w:divsChild>
                <w:div w:id="406928803">
                  <w:marLeft w:val="0"/>
                  <w:marRight w:val="0"/>
                  <w:marTop w:val="0"/>
                  <w:marBottom w:val="0"/>
                  <w:divBdr>
                    <w:top w:val="none" w:sz="0" w:space="0" w:color="auto"/>
                    <w:left w:val="none" w:sz="0" w:space="0" w:color="auto"/>
                    <w:bottom w:val="none" w:sz="0" w:space="0" w:color="auto"/>
                    <w:right w:val="none" w:sz="0" w:space="0" w:color="auto"/>
                  </w:divBdr>
                  <w:divsChild>
                    <w:div w:id="150602382">
                      <w:marLeft w:val="0"/>
                      <w:marRight w:val="0"/>
                      <w:marTop w:val="0"/>
                      <w:marBottom w:val="0"/>
                      <w:divBdr>
                        <w:top w:val="none" w:sz="0" w:space="0" w:color="auto"/>
                        <w:left w:val="none" w:sz="0" w:space="0" w:color="auto"/>
                        <w:bottom w:val="none" w:sz="0" w:space="0" w:color="auto"/>
                        <w:right w:val="none" w:sz="0" w:space="0" w:color="auto"/>
                      </w:divBdr>
                      <w:divsChild>
                        <w:div w:id="1491285706">
                          <w:marLeft w:val="0"/>
                          <w:marRight w:val="0"/>
                          <w:marTop w:val="0"/>
                          <w:marBottom w:val="0"/>
                          <w:divBdr>
                            <w:top w:val="none" w:sz="0" w:space="0" w:color="auto"/>
                            <w:left w:val="none" w:sz="0" w:space="0" w:color="auto"/>
                            <w:bottom w:val="none" w:sz="0" w:space="0" w:color="auto"/>
                            <w:right w:val="none" w:sz="0" w:space="0" w:color="auto"/>
                          </w:divBdr>
                          <w:divsChild>
                            <w:div w:id="2824296">
                              <w:marLeft w:val="0"/>
                              <w:marRight w:val="0"/>
                              <w:marTop w:val="0"/>
                              <w:marBottom w:val="0"/>
                              <w:divBdr>
                                <w:top w:val="none" w:sz="0" w:space="0" w:color="auto"/>
                                <w:left w:val="none" w:sz="0" w:space="0" w:color="auto"/>
                                <w:bottom w:val="none" w:sz="0" w:space="0" w:color="auto"/>
                                <w:right w:val="none" w:sz="0" w:space="0" w:color="auto"/>
                              </w:divBdr>
                              <w:divsChild>
                                <w:div w:id="2058047263">
                                  <w:marLeft w:val="0"/>
                                  <w:marRight w:val="0"/>
                                  <w:marTop w:val="0"/>
                                  <w:marBottom w:val="0"/>
                                  <w:divBdr>
                                    <w:top w:val="none" w:sz="0" w:space="0" w:color="auto"/>
                                    <w:left w:val="none" w:sz="0" w:space="0" w:color="auto"/>
                                    <w:bottom w:val="none" w:sz="0" w:space="0" w:color="auto"/>
                                    <w:right w:val="none" w:sz="0" w:space="0" w:color="auto"/>
                                  </w:divBdr>
                                  <w:divsChild>
                                    <w:div w:id="7433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109549">
      <w:bodyDiv w:val="1"/>
      <w:marLeft w:val="0"/>
      <w:marRight w:val="0"/>
      <w:marTop w:val="0"/>
      <w:marBottom w:val="0"/>
      <w:divBdr>
        <w:top w:val="none" w:sz="0" w:space="0" w:color="auto"/>
        <w:left w:val="none" w:sz="0" w:space="0" w:color="auto"/>
        <w:bottom w:val="none" w:sz="0" w:space="0" w:color="auto"/>
        <w:right w:val="none" w:sz="0" w:space="0" w:color="auto"/>
      </w:divBdr>
    </w:div>
    <w:div w:id="1659728321">
      <w:bodyDiv w:val="1"/>
      <w:marLeft w:val="0"/>
      <w:marRight w:val="0"/>
      <w:marTop w:val="0"/>
      <w:marBottom w:val="0"/>
      <w:divBdr>
        <w:top w:val="none" w:sz="0" w:space="0" w:color="auto"/>
        <w:left w:val="none" w:sz="0" w:space="0" w:color="auto"/>
        <w:bottom w:val="none" w:sz="0" w:space="0" w:color="auto"/>
        <w:right w:val="none" w:sz="0" w:space="0" w:color="auto"/>
      </w:divBdr>
      <w:divsChild>
        <w:div w:id="1209608181">
          <w:blockQuote w:val="1"/>
          <w:marLeft w:val="0"/>
          <w:marRight w:val="198"/>
          <w:marTop w:val="240"/>
          <w:marBottom w:val="240"/>
          <w:divBdr>
            <w:top w:val="none" w:sz="0" w:space="0" w:color="auto"/>
            <w:left w:val="none" w:sz="0" w:space="0" w:color="auto"/>
            <w:bottom w:val="none" w:sz="0" w:space="0" w:color="auto"/>
            <w:right w:val="none" w:sz="0" w:space="0" w:color="auto"/>
          </w:divBdr>
        </w:div>
      </w:divsChild>
    </w:div>
    <w:div w:id="1712077029">
      <w:bodyDiv w:val="1"/>
      <w:marLeft w:val="0"/>
      <w:marRight w:val="0"/>
      <w:marTop w:val="0"/>
      <w:marBottom w:val="0"/>
      <w:divBdr>
        <w:top w:val="none" w:sz="0" w:space="0" w:color="auto"/>
        <w:left w:val="none" w:sz="0" w:space="0" w:color="auto"/>
        <w:bottom w:val="none" w:sz="0" w:space="0" w:color="auto"/>
        <w:right w:val="none" w:sz="0" w:space="0" w:color="auto"/>
      </w:divBdr>
      <w:divsChild>
        <w:div w:id="1697384647">
          <w:marLeft w:val="0"/>
          <w:marRight w:val="0"/>
          <w:marTop w:val="0"/>
          <w:marBottom w:val="0"/>
          <w:divBdr>
            <w:top w:val="none" w:sz="0" w:space="0" w:color="auto"/>
            <w:left w:val="none" w:sz="0" w:space="0" w:color="auto"/>
            <w:bottom w:val="none" w:sz="0" w:space="0" w:color="auto"/>
            <w:right w:val="none" w:sz="0" w:space="0" w:color="auto"/>
          </w:divBdr>
          <w:divsChild>
            <w:div w:id="148250708">
              <w:marLeft w:val="0"/>
              <w:marRight w:val="0"/>
              <w:marTop w:val="0"/>
              <w:marBottom w:val="0"/>
              <w:divBdr>
                <w:top w:val="none" w:sz="0" w:space="0" w:color="auto"/>
                <w:left w:val="none" w:sz="0" w:space="0" w:color="auto"/>
                <w:bottom w:val="none" w:sz="0" w:space="0" w:color="auto"/>
                <w:right w:val="none" w:sz="0" w:space="0" w:color="auto"/>
              </w:divBdr>
              <w:divsChild>
                <w:div w:id="924917642">
                  <w:marLeft w:val="0"/>
                  <w:marRight w:val="0"/>
                  <w:marTop w:val="0"/>
                  <w:marBottom w:val="0"/>
                  <w:divBdr>
                    <w:top w:val="none" w:sz="0" w:space="0" w:color="auto"/>
                    <w:left w:val="none" w:sz="0" w:space="0" w:color="auto"/>
                    <w:bottom w:val="none" w:sz="0" w:space="0" w:color="auto"/>
                    <w:right w:val="none" w:sz="0" w:space="0" w:color="auto"/>
                  </w:divBdr>
                  <w:divsChild>
                    <w:div w:id="1142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9439">
              <w:marLeft w:val="0"/>
              <w:marRight w:val="0"/>
              <w:marTop w:val="0"/>
              <w:marBottom w:val="0"/>
              <w:divBdr>
                <w:top w:val="none" w:sz="0" w:space="0" w:color="auto"/>
                <w:left w:val="none" w:sz="0" w:space="0" w:color="auto"/>
                <w:bottom w:val="none" w:sz="0" w:space="0" w:color="auto"/>
                <w:right w:val="none" w:sz="0" w:space="0" w:color="auto"/>
              </w:divBdr>
              <w:divsChild>
                <w:div w:id="1400246184">
                  <w:marLeft w:val="0"/>
                  <w:marRight w:val="0"/>
                  <w:marTop w:val="0"/>
                  <w:marBottom w:val="300"/>
                  <w:divBdr>
                    <w:top w:val="none" w:sz="0" w:space="0" w:color="auto"/>
                    <w:left w:val="none" w:sz="0" w:space="0" w:color="auto"/>
                    <w:bottom w:val="none" w:sz="0" w:space="0" w:color="auto"/>
                    <w:right w:val="none" w:sz="0" w:space="0" w:color="auto"/>
                  </w:divBdr>
                </w:div>
                <w:div w:id="6100450">
                  <w:marLeft w:val="0"/>
                  <w:marRight w:val="0"/>
                  <w:marTop w:val="0"/>
                  <w:marBottom w:val="300"/>
                  <w:divBdr>
                    <w:top w:val="none" w:sz="0" w:space="0" w:color="auto"/>
                    <w:left w:val="none" w:sz="0" w:space="0" w:color="auto"/>
                    <w:bottom w:val="none" w:sz="0" w:space="0" w:color="auto"/>
                    <w:right w:val="none" w:sz="0" w:space="0" w:color="auto"/>
                  </w:divBdr>
                  <w:divsChild>
                    <w:div w:id="590046098">
                      <w:marLeft w:val="0"/>
                      <w:marRight w:val="0"/>
                      <w:marTop w:val="0"/>
                      <w:marBottom w:val="0"/>
                      <w:divBdr>
                        <w:top w:val="none" w:sz="0" w:space="0" w:color="auto"/>
                        <w:left w:val="none" w:sz="0" w:space="0" w:color="auto"/>
                        <w:bottom w:val="none" w:sz="0" w:space="0" w:color="auto"/>
                        <w:right w:val="none" w:sz="0" w:space="0" w:color="auto"/>
                      </w:divBdr>
                    </w:div>
                  </w:divsChild>
                </w:div>
                <w:div w:id="18066972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7617246">
          <w:marLeft w:val="0"/>
          <w:marRight w:val="0"/>
          <w:marTop w:val="0"/>
          <w:marBottom w:val="0"/>
          <w:divBdr>
            <w:top w:val="none" w:sz="0" w:space="0" w:color="auto"/>
            <w:left w:val="none" w:sz="0" w:space="0" w:color="auto"/>
            <w:bottom w:val="none" w:sz="0" w:space="0" w:color="auto"/>
            <w:right w:val="none" w:sz="0" w:space="0" w:color="auto"/>
          </w:divBdr>
          <w:divsChild>
            <w:div w:id="1669095912">
              <w:marLeft w:val="0"/>
              <w:marRight w:val="0"/>
              <w:marTop w:val="0"/>
              <w:marBottom w:val="400"/>
              <w:divBdr>
                <w:top w:val="none" w:sz="0" w:space="0" w:color="auto"/>
                <w:left w:val="none" w:sz="0" w:space="0" w:color="auto"/>
                <w:bottom w:val="none" w:sz="0" w:space="0" w:color="auto"/>
                <w:right w:val="none" w:sz="0" w:space="0" w:color="auto"/>
              </w:divBdr>
              <w:divsChild>
                <w:div w:id="895555431">
                  <w:marLeft w:val="0"/>
                  <w:marRight w:val="0"/>
                  <w:marTop w:val="0"/>
                  <w:marBottom w:val="0"/>
                  <w:divBdr>
                    <w:top w:val="none" w:sz="0" w:space="0" w:color="auto"/>
                    <w:left w:val="none" w:sz="0" w:space="0" w:color="auto"/>
                    <w:bottom w:val="none" w:sz="0" w:space="0" w:color="auto"/>
                    <w:right w:val="none" w:sz="0" w:space="0" w:color="auto"/>
                  </w:divBdr>
                  <w:divsChild>
                    <w:div w:id="1862089857">
                      <w:marLeft w:val="0"/>
                      <w:marRight w:val="0"/>
                      <w:marTop w:val="0"/>
                      <w:marBottom w:val="0"/>
                      <w:divBdr>
                        <w:top w:val="none" w:sz="0" w:space="0" w:color="auto"/>
                        <w:left w:val="none" w:sz="0" w:space="0" w:color="auto"/>
                        <w:bottom w:val="none" w:sz="0" w:space="0" w:color="auto"/>
                        <w:right w:val="none" w:sz="0" w:space="0" w:color="auto"/>
                      </w:divBdr>
                      <w:divsChild>
                        <w:div w:id="625232123">
                          <w:marLeft w:val="0"/>
                          <w:marRight w:val="0"/>
                          <w:marTop w:val="0"/>
                          <w:marBottom w:val="0"/>
                          <w:divBdr>
                            <w:top w:val="none" w:sz="0" w:space="0" w:color="auto"/>
                            <w:left w:val="none" w:sz="0" w:space="0" w:color="auto"/>
                            <w:bottom w:val="none" w:sz="0" w:space="0" w:color="auto"/>
                            <w:right w:val="none" w:sz="0" w:space="0" w:color="auto"/>
                          </w:divBdr>
                          <w:divsChild>
                            <w:div w:id="1947419543">
                              <w:marLeft w:val="0"/>
                              <w:marRight w:val="0"/>
                              <w:marTop w:val="0"/>
                              <w:marBottom w:val="0"/>
                              <w:divBdr>
                                <w:top w:val="none" w:sz="0" w:space="0" w:color="auto"/>
                                <w:left w:val="none" w:sz="0" w:space="0" w:color="auto"/>
                                <w:bottom w:val="none" w:sz="0" w:space="0" w:color="auto"/>
                                <w:right w:val="none" w:sz="0" w:space="0" w:color="auto"/>
                              </w:divBdr>
                              <w:divsChild>
                                <w:div w:id="1732578621">
                                  <w:marLeft w:val="0"/>
                                  <w:marRight w:val="0"/>
                                  <w:marTop w:val="0"/>
                                  <w:marBottom w:val="0"/>
                                  <w:divBdr>
                                    <w:top w:val="none" w:sz="0" w:space="0" w:color="auto"/>
                                    <w:left w:val="none" w:sz="0" w:space="0" w:color="auto"/>
                                    <w:bottom w:val="none" w:sz="0" w:space="0" w:color="auto"/>
                                    <w:right w:val="none" w:sz="0" w:space="0" w:color="auto"/>
                                  </w:divBdr>
                                  <w:divsChild>
                                    <w:div w:id="14032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8974">
              <w:marLeft w:val="0"/>
              <w:marRight w:val="0"/>
              <w:marTop w:val="0"/>
              <w:marBottom w:val="400"/>
              <w:divBdr>
                <w:top w:val="none" w:sz="0" w:space="0" w:color="auto"/>
                <w:left w:val="none" w:sz="0" w:space="0" w:color="auto"/>
                <w:bottom w:val="none" w:sz="0" w:space="0" w:color="auto"/>
                <w:right w:val="none" w:sz="0" w:space="0" w:color="auto"/>
              </w:divBdr>
              <w:divsChild>
                <w:div w:id="901790948">
                  <w:marLeft w:val="0"/>
                  <w:marRight w:val="0"/>
                  <w:marTop w:val="0"/>
                  <w:marBottom w:val="0"/>
                  <w:divBdr>
                    <w:top w:val="none" w:sz="0" w:space="0" w:color="auto"/>
                    <w:left w:val="none" w:sz="0" w:space="0" w:color="auto"/>
                    <w:bottom w:val="none" w:sz="0" w:space="0" w:color="auto"/>
                    <w:right w:val="none" w:sz="0" w:space="0" w:color="auto"/>
                  </w:divBdr>
                  <w:divsChild>
                    <w:div w:id="370765032">
                      <w:marLeft w:val="0"/>
                      <w:marRight w:val="0"/>
                      <w:marTop w:val="0"/>
                      <w:marBottom w:val="0"/>
                      <w:divBdr>
                        <w:top w:val="none" w:sz="0" w:space="0" w:color="auto"/>
                        <w:left w:val="none" w:sz="0" w:space="0" w:color="auto"/>
                        <w:bottom w:val="none" w:sz="0" w:space="0" w:color="auto"/>
                        <w:right w:val="none" w:sz="0" w:space="0" w:color="auto"/>
                      </w:divBdr>
                      <w:divsChild>
                        <w:div w:id="863131835">
                          <w:marLeft w:val="0"/>
                          <w:marRight w:val="0"/>
                          <w:marTop w:val="0"/>
                          <w:marBottom w:val="0"/>
                          <w:divBdr>
                            <w:top w:val="none" w:sz="0" w:space="0" w:color="auto"/>
                            <w:left w:val="none" w:sz="0" w:space="0" w:color="auto"/>
                            <w:bottom w:val="none" w:sz="0" w:space="0" w:color="auto"/>
                            <w:right w:val="none" w:sz="0" w:space="0" w:color="auto"/>
                          </w:divBdr>
                          <w:divsChild>
                            <w:div w:id="281425028">
                              <w:marLeft w:val="0"/>
                              <w:marRight w:val="0"/>
                              <w:marTop w:val="0"/>
                              <w:marBottom w:val="0"/>
                              <w:divBdr>
                                <w:top w:val="none" w:sz="0" w:space="0" w:color="auto"/>
                                <w:left w:val="none" w:sz="0" w:space="0" w:color="auto"/>
                                <w:bottom w:val="none" w:sz="0" w:space="0" w:color="auto"/>
                                <w:right w:val="none" w:sz="0" w:space="0" w:color="auto"/>
                              </w:divBdr>
                              <w:divsChild>
                                <w:div w:id="982662889">
                                  <w:marLeft w:val="0"/>
                                  <w:marRight w:val="0"/>
                                  <w:marTop w:val="0"/>
                                  <w:marBottom w:val="0"/>
                                  <w:divBdr>
                                    <w:top w:val="none" w:sz="0" w:space="0" w:color="auto"/>
                                    <w:left w:val="none" w:sz="0" w:space="0" w:color="auto"/>
                                    <w:bottom w:val="none" w:sz="0" w:space="0" w:color="auto"/>
                                    <w:right w:val="none" w:sz="0" w:space="0" w:color="auto"/>
                                  </w:divBdr>
                                  <w:divsChild>
                                    <w:div w:id="8116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7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9190</Words>
  <Characters>94754</Characters>
  <Application>Microsoft Office Word</Application>
  <DocSecurity>0</DocSecurity>
  <Lines>3790</Lines>
  <Paragraphs>1823</Paragraphs>
  <ScaleCrop>false</ScaleCrop>
  <Company>Krokoz™</Company>
  <LinksUpToDate>false</LinksUpToDate>
  <CharactersWithSpaces>102121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dcterms:created xsi:type="dcterms:W3CDTF">2016-09-26T12:29:00Z</dcterms:created>
  <dcterms:modified xsi:type="dcterms:W3CDTF">2016-09-26T12:29:00Z</dcterms:modified>
</cp:coreProperties>
</file>