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70" w:rsidRDefault="00C43D70" w:rsidP="002C37E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для кадастровых инженеров по переходу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2C37EF" w:rsidRDefault="005176C5" w:rsidP="002C37E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09F7">
        <w:rPr>
          <w:b/>
          <w:sz w:val="28"/>
          <w:szCs w:val="28"/>
        </w:rPr>
        <w:t xml:space="preserve">систему координат </w:t>
      </w:r>
      <w:r>
        <w:rPr>
          <w:b/>
          <w:sz w:val="28"/>
          <w:szCs w:val="28"/>
        </w:rPr>
        <w:t>МСК-37</w:t>
      </w:r>
    </w:p>
    <w:p w:rsidR="002C37EF" w:rsidRPr="002C37EF" w:rsidRDefault="002C37EF" w:rsidP="002C37E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176C5" w:rsidRDefault="005176C5" w:rsidP="00BF09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Управления Росреестра по Ивановской области от 28.10.2021 года № 135 «О введении местной системы координат МСК-37 на территории Ивановской области» ведение Единого государственного реестра недвижимости (далее – ЕГРН) на территории Ивановской области с 01.12.2021 года осуществляется в системе координат МСК-37.</w:t>
      </w:r>
    </w:p>
    <w:p w:rsidR="00BF09F7" w:rsidRDefault="005176C5" w:rsidP="00BF09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проводятся работы по переходу ведения ЕГРН в             МСК-37. Что это означает</w:t>
      </w:r>
      <w:r w:rsidRPr="005176C5">
        <w:rPr>
          <w:sz w:val="28"/>
          <w:szCs w:val="28"/>
        </w:rPr>
        <w:t xml:space="preserve">? </w:t>
      </w:r>
      <w:r>
        <w:rPr>
          <w:sz w:val="28"/>
          <w:szCs w:val="28"/>
        </w:rPr>
        <w:t>Это значит, что кадастровым инженерам необходимо документы для внесения сведени</w:t>
      </w:r>
      <w:r w:rsidR="003B4C86">
        <w:rPr>
          <w:sz w:val="28"/>
          <w:szCs w:val="28"/>
        </w:rPr>
        <w:t>й</w:t>
      </w:r>
      <w:r>
        <w:rPr>
          <w:sz w:val="28"/>
          <w:szCs w:val="28"/>
        </w:rPr>
        <w:t xml:space="preserve"> в ЕГРН, подготовленные по результатам выполнения кадастровых и землеустроительных работ, предоставлять в двух системах координат</w:t>
      </w:r>
      <w:r w:rsidRPr="005176C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F09F7">
        <w:rPr>
          <w:sz w:val="28"/>
          <w:szCs w:val="28"/>
        </w:rPr>
        <w:t>условная система координат и МСК-37.</w:t>
      </w:r>
    </w:p>
    <w:p w:rsidR="00BF09F7" w:rsidRDefault="00BF09F7" w:rsidP="00BF09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Кадастровой палатой по Ивановской области проведены работы по переходу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района на МСК-37. Таким образом, кадастровые инженеры вправе </w:t>
      </w:r>
      <w:proofErr w:type="gramStart"/>
      <w:r>
        <w:rPr>
          <w:sz w:val="28"/>
          <w:szCs w:val="28"/>
        </w:rPr>
        <w:t>предоставлять документы</w:t>
      </w:r>
      <w:proofErr w:type="gramEnd"/>
      <w:r>
        <w:rPr>
          <w:sz w:val="28"/>
          <w:szCs w:val="28"/>
        </w:rPr>
        <w:t xml:space="preserve"> для внесения сведений в ЕГРН по данному району только в системе координат МСК-37.</w:t>
      </w:r>
      <w:r w:rsidR="005176C5" w:rsidRPr="005176C5">
        <w:rPr>
          <w:sz w:val="28"/>
          <w:szCs w:val="28"/>
        </w:rPr>
        <w:t xml:space="preserve"> </w:t>
      </w:r>
    </w:p>
    <w:p w:rsidR="002C37EF" w:rsidRPr="002C37EF" w:rsidRDefault="002C37EF" w:rsidP="00BF09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37EF">
        <w:rPr>
          <w:sz w:val="28"/>
          <w:szCs w:val="28"/>
        </w:rPr>
        <w:br/>
        <w:t> </w:t>
      </w:r>
    </w:p>
    <w:p w:rsidR="00C6544A" w:rsidRDefault="00C43D70"/>
    <w:sectPr w:rsidR="00C6544A" w:rsidSect="002C37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EF"/>
    <w:rsid w:val="001E23B8"/>
    <w:rsid w:val="002C37EF"/>
    <w:rsid w:val="003B4C86"/>
    <w:rsid w:val="005176C5"/>
    <w:rsid w:val="006343EC"/>
    <w:rsid w:val="00636A48"/>
    <w:rsid w:val="008B32F6"/>
    <w:rsid w:val="00BF09F7"/>
    <w:rsid w:val="00C43D70"/>
    <w:rsid w:val="00CC3595"/>
    <w:rsid w:val="00D1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7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ahmedshina_ma</dc:creator>
  <cp:keywords/>
  <dc:description/>
  <cp:lastModifiedBy>ahmedshina_ma</cp:lastModifiedBy>
  <cp:revision>2</cp:revision>
  <cp:lastPrinted>2022-02-28T08:57:00Z</cp:lastPrinted>
  <dcterms:created xsi:type="dcterms:W3CDTF">2022-02-28T09:05:00Z</dcterms:created>
  <dcterms:modified xsi:type="dcterms:W3CDTF">2022-02-28T09:05:00Z</dcterms:modified>
</cp:coreProperties>
</file>